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16"/>
      </w:tblGrid>
      <w:tr w:rsidR="008C2BD3" w:rsidRPr="008C2BD3" w14:paraId="2346FC8B" w14:textId="77777777" w:rsidTr="008C2BD3">
        <w:tc>
          <w:tcPr>
            <w:tcW w:w="9016" w:type="dxa"/>
            <w:shd w:val="clear" w:color="auto" w:fill="D9D9D9" w:themeFill="background1" w:themeFillShade="D9"/>
          </w:tcPr>
          <w:p w14:paraId="465813C2" w14:textId="77777777" w:rsidR="008C2BD3" w:rsidRPr="00DD5BC0" w:rsidRDefault="008C2BD3" w:rsidP="00D33DE8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bookmarkStart w:id="0" w:name="_GoBack"/>
            <w:bookmarkEnd w:id="0"/>
            <w:r w:rsidRPr="00DD5BC0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 xml:space="preserve">ส่วนที่ </w:t>
            </w:r>
            <w:r w:rsidR="00ED2A48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5</w:t>
            </w:r>
          </w:p>
          <w:p w14:paraId="3BFAE599" w14:textId="77777777" w:rsidR="00DD5BC0" w:rsidRPr="00DD5BC0" w:rsidRDefault="00DD5BC0" w:rsidP="00DD5BC0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DD5BC0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การกำกับ ติดตาม และประเมินผล</w:t>
            </w:r>
          </w:p>
        </w:tc>
      </w:tr>
    </w:tbl>
    <w:p w14:paraId="755331CA" w14:textId="77777777" w:rsidR="008F6852" w:rsidRDefault="00924BE3" w:rsidP="008F6852">
      <w:pPr>
        <w:spacing w:before="24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1. </w:t>
      </w:r>
      <w:r w:rsidR="00DD5BC0" w:rsidRPr="00DD5BC0">
        <w:rPr>
          <w:rFonts w:ascii="TH SarabunPSK" w:hAnsi="TH SarabunPSK" w:cs="TH SarabunPSK"/>
          <w:b/>
          <w:bCs/>
          <w:sz w:val="36"/>
          <w:szCs w:val="36"/>
          <w:cs/>
        </w:rPr>
        <w:t>หลักการและที่มา</w:t>
      </w:r>
    </w:p>
    <w:p w14:paraId="13AA15A9" w14:textId="77777777" w:rsidR="00DD5BC0" w:rsidRDefault="00DD5BC0" w:rsidP="00DD5BC0">
      <w:pPr>
        <w:tabs>
          <w:tab w:val="left" w:pos="1701"/>
        </w:tabs>
        <w:ind w:firstLine="1134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31A25">
        <w:rPr>
          <w:rFonts w:ascii="TH SarabunPSK" w:hAnsi="TH SarabunPSK" w:cs="TH SarabunPSK"/>
          <w:sz w:val="32"/>
          <w:szCs w:val="32"/>
        </w:rPr>
        <w:t>1</w:t>
      </w:r>
      <w:r w:rsidRPr="00D31A25">
        <w:rPr>
          <w:rFonts w:ascii="TH SarabunPSK" w:hAnsi="TH SarabunPSK" w:cs="TH SarabunPSK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รัฐธรรมนูญแห่งราชอาณาจักรไทย พุทธศักราช 2560 หมวด 6 แนวนโยบายแห่งรัฐ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มาตรา 65 </w:t>
      </w:r>
      <w:r w:rsidRPr="007305EF">
        <w:rPr>
          <w:rFonts w:ascii="TH SarabunPSK" w:hAnsi="TH SarabunPSK" w:cs="TH SarabunPSK" w:hint="cs"/>
          <w:sz w:val="32"/>
          <w:szCs w:val="32"/>
          <w:cs/>
        </w:rPr>
        <w:t>รัฐพึงจัดให้มียุทธศาสตร์ชาติเป็นเป้าหมายการพัฒนาประเทศอย่างยั่งยืนตามหลักธรรมาภิบาลเพื่อใช้เป็นกรอบในการจัดทำแผนต่าง</w:t>
      </w:r>
      <w:r w:rsidRPr="007305E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305EF">
        <w:rPr>
          <w:rFonts w:ascii="TH SarabunPSK" w:hAnsi="TH SarabunPSK" w:cs="TH SarabunPSK" w:hint="cs"/>
          <w:sz w:val="32"/>
          <w:szCs w:val="32"/>
          <w:cs/>
        </w:rPr>
        <w:t>ๆ</w:t>
      </w:r>
      <w:r w:rsidRPr="007305E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305EF">
        <w:rPr>
          <w:rFonts w:ascii="TH SarabunPSK" w:hAnsi="TH SarabunPSK" w:cs="TH SarabunPSK" w:hint="cs"/>
          <w:sz w:val="32"/>
          <w:szCs w:val="32"/>
          <w:cs/>
        </w:rPr>
        <w:t>ให้สอดคล้องและบูรณาการกันเพื่อให้เกิดเป็นพลังผลักดันร่วมกันไปสู่เป้าหมายดังกล่าวการจัดทำ</w:t>
      </w:r>
      <w:r w:rsidRPr="007305E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305EF">
        <w:rPr>
          <w:rFonts w:ascii="TH SarabunPSK" w:hAnsi="TH SarabunPSK" w:cs="TH SarabunPSK" w:hint="cs"/>
          <w:sz w:val="32"/>
          <w:szCs w:val="32"/>
          <w:cs/>
        </w:rPr>
        <w:t>การกำหนดเป้าหมาย</w:t>
      </w:r>
      <w:r w:rsidRPr="007305E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305EF">
        <w:rPr>
          <w:rFonts w:ascii="TH SarabunPSK" w:hAnsi="TH SarabunPSK" w:cs="TH SarabunPSK" w:hint="cs"/>
          <w:sz w:val="32"/>
          <w:szCs w:val="32"/>
          <w:cs/>
        </w:rPr>
        <w:t>ระยะเวลาที่จะบรรลุเป้าหมาย</w:t>
      </w:r>
      <w:r w:rsidRPr="007305E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305EF">
        <w:rPr>
          <w:rFonts w:ascii="TH SarabunPSK" w:hAnsi="TH SarabunPSK" w:cs="TH SarabunPSK" w:hint="cs"/>
          <w:sz w:val="32"/>
          <w:szCs w:val="32"/>
          <w:cs/>
        </w:rPr>
        <w:t>และสาระที่พึงมีในยุทธศาสตร์ชาติให้เป็นไปตามหลักเกณฑ์และวิธีการที่กฎหมายบัญญัติ</w:t>
      </w:r>
      <w:r w:rsidRPr="007305E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305EF">
        <w:rPr>
          <w:rFonts w:ascii="TH SarabunPSK" w:hAnsi="TH SarabunPSK" w:cs="TH SarabunPSK" w:hint="cs"/>
          <w:sz w:val="32"/>
          <w:szCs w:val="32"/>
          <w:cs/>
        </w:rPr>
        <w:t>ทั้งนี้</w:t>
      </w:r>
      <w:r w:rsidRPr="007305E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305EF">
        <w:rPr>
          <w:rFonts w:ascii="TH SarabunPSK" w:hAnsi="TH SarabunPSK" w:cs="TH SarabunPSK" w:hint="cs"/>
          <w:sz w:val="32"/>
          <w:szCs w:val="32"/>
          <w:cs/>
        </w:rPr>
        <w:t>กฎหมายดังกล่าวต้องมีบทบัญญัติเกี่ยวกับการมีส่วนร่วมและการรับฟังความคิดเห็นของประชาชนทุกภาคส่วนอย่างทั่วถึงด้วย</w:t>
      </w:r>
    </w:p>
    <w:p w14:paraId="7F0DB0DC" w14:textId="77777777" w:rsidR="00DD5BC0" w:rsidRDefault="00DD5BC0" w:rsidP="00DD5BC0">
      <w:pPr>
        <w:tabs>
          <w:tab w:val="left" w:pos="1701"/>
        </w:tabs>
        <w:ind w:firstLine="1134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Pr="00D31A25">
        <w:rPr>
          <w:rFonts w:ascii="TH SarabunPSK" w:hAnsi="TH SarabunPSK" w:cs="TH SarabunPSK" w:hint="cs"/>
          <w:sz w:val="32"/>
          <w:szCs w:val="32"/>
          <w:cs/>
        </w:rPr>
        <w:t xml:space="preserve">ยุทธศาสตร์ชาติ 20 ปี </w:t>
      </w:r>
      <w:r w:rsidRPr="00C0723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พ.ศ. 2560 </w:t>
      </w:r>
      <w:r w:rsidRPr="00C0723C">
        <w:rPr>
          <w:rFonts w:ascii="TH SarabunPSK" w:hAnsi="TH SarabunPSK" w:cs="TH SarabunPSK"/>
          <w:color w:val="000000"/>
          <w:sz w:val="32"/>
          <w:szCs w:val="32"/>
          <w:cs/>
        </w:rPr>
        <w:t>–</w:t>
      </w:r>
      <w:r w:rsidRPr="00C0723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2579 ยุทธศาสตร์ที่ 3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ด้านการพัฒนาและเสริมสร้างศักยภาพทรัพยากรมนุษย์ เป้าหมายที่ 1 คนไทยเป็นคนดี คนเก่ง มีคุณภาพ พร้อมสำหรับวิถีชีวิตในศตวรรษที่ 21 และเป้าหมายที่ 2 สังคมไทยมีสภาพแวดล้อมที่เอื้อและสนับสนุนต่อการพัฒนาคนตลอดช่วงชีวิต ยุทธศาสตร์ที่ 4 ด้านการสร้างโอกาสและความเสมอภาคทางสังคม เป้าหมายที่ 1 สร้างความเป็นธรรม และลดความเหลื่อมล้ำในทุกมิติ และเป้าหมายที่ 2 เพิ่มขีดความสามารถของชุมชนท้องถิ่นในการพัฒนา การพึ่งตนเองและการจัดการตนเองเพื่อสร้างสังคมสุขภาพ ยุทธศาสตร์ที่ 2 ด้านการสร้างความสามารถในการแข่งขัน เป้าหมาย ประเทศไทยมีขีดความสามารถในการแข่งขันสูงขึ้น และยุทธศาสตร์ที่ 6 ด้านการปรับสมดุลและพัฒนาการบริหารจัดการภาครัฐ เป้าหมายที่ 1 ภาครัฐมีวัฒนธรรมการทำงานที่มุ่งผลสัมฤทธิ์และผลประโยชน์ส่วนรวม ตอบสนองความต้องการของประชาชนได้อย่างสะดวก รวดเร็ว โปร่งใส และเป้าหมายที่ 2 ภาครัฐมีความโปร่งใส ปลอดการทุจริตและประพฤติมิชอ</w:t>
      </w:r>
      <w:r w:rsidR="00433163">
        <w:rPr>
          <w:rFonts w:ascii="TH SarabunPSK" w:hAnsi="TH SarabunPSK" w:cs="TH SarabunPSK" w:hint="cs"/>
          <w:color w:val="000000"/>
          <w:sz w:val="32"/>
          <w:szCs w:val="32"/>
          <w:cs/>
        </w:rPr>
        <w:t>บ</w:t>
      </w:r>
    </w:p>
    <w:p w14:paraId="4B46D82A" w14:textId="77777777" w:rsidR="00DD5BC0" w:rsidRDefault="00DD5BC0" w:rsidP="00DD5BC0">
      <w:pPr>
        <w:tabs>
          <w:tab w:val="left" w:pos="1701"/>
        </w:tabs>
        <w:ind w:firstLine="1134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3. แผนแม่บทภายใต้ยุทธศาสตร์ชาติ ประเด็นที่ 12 การพัฒนาการเรียนรู้ เป้าหมายที่ 1 คนไทยมีการศึกษาที่มีคุณภาพตามมาตรฐานสากลเพิ่มขึ้น มีทักษะที่จำเป็นของโลกศตวรรษที่ 21 สามารถในการแก้ปัญหา ปรับตัว สื่อสาร และทำงานร่วมกับผู้อื่นได้อย่างมีประสิทธิผลเพิ่มขึ้น มีนิสัยใฝ่เรียนรู้อย่างต่อเนื่องตลอดชีวิต และเป้าหมายที่ 2 คนไทยได้รับการพัฒนาเต็มตามศักยภาพตามความถนัดและความสามารถของพหุปัญญาดีขึ้น ประเด็นที่ 15 พลังทางสังคม เป้าหมายที่ 1 ทุกภาคส่วนมีส่วนร่วมในการพัฒนาสังคมเพิ่มขึ้น ประเด็นที่ 23 การวิจัยและพัฒนานวัตกรรม เป้าหมายที่ 1 ความสามารถในการแข่งขันด้านโครงสร้างฐานทางเทคโนโลยี และด้านโครงสร้างพื้นฐานทางวิทยาศาสตร์ของประเทศเพิ่มสูงขึ้น และเป้าหมายที่ 2 มูลค่าการลงทุนวิจัยและพัฒนานวัตกรรมต่อผลิตภัณฑ์มวลรวมภายในของประเทศเพิ่มขึ้น ประเด็นที่ 20 การบริการประชาชนและประสิทธิภาพภาครัฐ เป้าหมายที่ 1 บริการของรัฐมีประสิทธิภาพและมีคุณภาพ เป็นที่ยอมรับของผู้ใช้บริการ และเป้าหมายที่ 2 ภาครัฐมีการดำเนินการที่มีประสิทธิภาพด้วยการนำนวัตกรรม เทคโนโลยีมาประยุกต์ใช้ และประเด็นที่ 17 ความเสมอภาคและหลักประกันทางสังคม เป้าหมายที่ 1 คนไทยทุกคนได้รับการคุ้มครองและมีหลักประกันทางสังคมเพิ่มขึ้น</w:t>
      </w:r>
    </w:p>
    <w:p w14:paraId="77DFA0FD" w14:textId="77777777" w:rsidR="00DD5BC0" w:rsidRDefault="00DD5BC0" w:rsidP="00DD5BC0">
      <w:pPr>
        <w:tabs>
          <w:tab w:val="left" w:pos="1701"/>
        </w:tabs>
        <w:ind w:firstLine="1134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lastRenderedPageBreak/>
        <w:t>4. แผนการปฏิรูปประเทศ ด้านการศึกษา ประเด็นการปฏิรูปที่ 3 การปฏิรูปเพื่อลดความเหลื่อมล้ำทางการศึกษา ประเด็นการปฏิรูปที่ 4 การปฏิรูปกลไกและระบบการผลิต คัดกรอง และพัฒนาผู้ประกอบวิชาชีพครูและอาจารย์ ประเด็นการปฏิรูปที่ 5 การปฏิรูปการจัดการเรียนการสอนเพื่อตอบสนองการเปลี่ยนแปลงในศตวรรษที่ 21 ด้านสังคม ประเด็นการปฏิรูปที่ 4 ระบบสร้างเสริมชุมชนเข้มแข็ง ด้านการบริหารราชการแผ่นดิน ประเด็นการปฏิรูปที่ 1 บริการภาครัฐ สะดวก รวดเร็ว และตอบโ</w:t>
      </w:r>
      <w:r w:rsidR="00433163">
        <w:rPr>
          <w:rFonts w:ascii="TH SarabunPSK" w:hAnsi="TH SarabunPSK" w:cs="TH SarabunPSK" w:hint="cs"/>
          <w:color w:val="000000"/>
          <w:sz w:val="32"/>
          <w:szCs w:val="32"/>
          <w:cs/>
        </w:rPr>
        <w:t>จ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ทย์ชีวิตประชาชน ประเด็นการปฏิรูปที่ 2 ระบบข้อมูลภาครัฐมีมาตรฐาน ทันสมัย และเชื่อมโยงกัน ก้าวสู่รัฐบาลดิจิทัล ประเด็นการปฏิรูปที่ 4 กำลังคนภาครัฐมีขนาดที่เหมาะสมและมีสมรรถนะสูงพร้อมขับเคลื่อนยุทธศาสตร์ชาติ ประเด็นการปฏิรูปที่ 5 ระบบบริหารงานบุคคลที่สามารถดึงดูด สร้าง และรักษาคนดีคนเก่งไว้ในภาครัฐ ด้านการป้องกันและปรา</w:t>
      </w:r>
      <w:r w:rsidR="00433163">
        <w:rPr>
          <w:rFonts w:ascii="TH SarabunPSK" w:hAnsi="TH SarabunPSK" w:cs="TH SarabunPSK" w:hint="cs"/>
          <w:color w:val="000000"/>
          <w:sz w:val="32"/>
          <w:szCs w:val="32"/>
          <w:cs/>
        </w:rPr>
        <w:t>บ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ปรามการทุจริตและประพฤติมิชอบ ประเด็นการปฏิรูปที่ 2 ด้านการป้องปราม ประเด็นการปฏิรูปที่ 3 ด้านการปราบปราม</w:t>
      </w:r>
    </w:p>
    <w:p w14:paraId="59301307" w14:textId="2DB3AFB1" w:rsidR="00DD5BC0" w:rsidRDefault="00433163" w:rsidP="00DD5BC0">
      <w:pPr>
        <w:tabs>
          <w:tab w:val="left" w:pos="1701"/>
        </w:tabs>
        <w:ind w:firstLine="1134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5</w:t>
      </w:r>
      <w:r w:rsidR="00DD5BC0" w:rsidRPr="00C0723C">
        <w:rPr>
          <w:rFonts w:ascii="TH SarabunPSK" w:hAnsi="TH SarabunPSK" w:cs="TH SarabunPSK" w:hint="cs"/>
          <w:color w:val="000000"/>
          <w:sz w:val="32"/>
          <w:szCs w:val="32"/>
          <w:cs/>
        </w:rPr>
        <w:t>. แผนพัฒนาเศรษฐกิจและสังคมแห่งชาติ ฉบับที่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13 </w:t>
      </w:r>
      <w:r>
        <w:rPr>
          <w:rFonts w:ascii="TH SarabunPSK" w:hAnsi="TH SarabunPSK" w:cs="TH SarabunPSK" w:hint="cs"/>
          <w:sz w:val="32"/>
          <w:szCs w:val="32"/>
          <w:cs/>
        </w:rPr>
        <w:t>เป้าหมายที่ 1 การปรับโครงสร้างการผลิตสู่เศรษฐกิจฐานนวัตกรรม เป้าหมายที่ 2 การพัฒนาคนสำหรับโลกยุคใหม่ เป้าหมายที่ 3 การมุ่งสู่สังคมแห่งโอกาสและความเป็นธรรม เป้าหมายที่ 4 การเปลี่ยนผ่านไปสู่ความยั่งยืน และเป้าหมายที่ 5 การเสริมสร้างความสามารถของประเทศไทยในการรับมือกับความเสี่ยงและการเปลี่ยนแปลงภายใต้บริบทโลกใหม่ โดยมีหมุดหมายการพัฒนาที่สอดคล้องกับแผนปฏิบัติราชการายปี (พ.ศ. 256</w:t>
      </w:r>
      <w:r w:rsidR="009D58BD">
        <w:rPr>
          <w:rFonts w:ascii="TH SarabunPSK" w:hAnsi="TH SarabunPSK" w:cs="TH SarabunPSK" w:hint="cs"/>
          <w:sz w:val="32"/>
          <w:szCs w:val="32"/>
          <w:cs/>
        </w:rPr>
        <w:t>8</w:t>
      </w:r>
      <w:r>
        <w:rPr>
          <w:rFonts w:ascii="TH SarabunPSK" w:hAnsi="TH SarabunPSK" w:cs="TH SarabunPSK" w:hint="cs"/>
          <w:sz w:val="32"/>
          <w:szCs w:val="32"/>
          <w:cs/>
        </w:rPr>
        <w:t>) มหาวิทยาลัยราชภัฏนครศรีธรรมราช ดังนี้ หมุดหมายที่ 1 ไทยเป็นประเทศชั้นนำด้านสินค้าเกษตรและเกษตรแปรรูปมูลค่าสูง หมุดหมายที่ 2 ไทยเป็นจุดหมายของการท่องเที่ยวที่เน้นคุณภาพและความยั่งยืน หมุดหมายที่ 7 ไทยมีวิสาหกิจขนาดกลางและขนาดย่อมที่เข้มแข็ง มีศักยภาพสูง และสามารถแข่งขันได้ หมุดหมายที่ 12 ไทยมีกำลังคนสมรรถนะสูง มุ่งเรียนรู้อย่างต่อเนื่อง ตอบโจทย์การพัฒนาแห่งอนาคต และหมุดหมายที่ 13 ไทยมีภาครัฐที่ทันสมัย มีประสิทธิภาพ และตอบโจทย์ประชาชน</w:t>
      </w:r>
    </w:p>
    <w:p w14:paraId="2456DCF8" w14:textId="77777777" w:rsidR="00DD5BC0" w:rsidRDefault="00433163" w:rsidP="00DD5BC0">
      <w:pPr>
        <w:tabs>
          <w:tab w:val="left" w:pos="1701"/>
        </w:tabs>
        <w:ind w:firstLine="1134"/>
        <w:jc w:val="thaiDistribute"/>
        <w:rPr>
          <w:rFonts w:ascii="TH SarabunPSK" w:hAnsi="TH SarabunPSK" w:cs="TH SarabunPSK"/>
          <w:smallCap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6</w:t>
      </w:r>
      <w:r w:rsidR="00DD5BC0">
        <w:rPr>
          <w:rFonts w:ascii="TH SarabunPSK" w:hAnsi="TH SarabunPSK" w:cs="TH SarabunPSK" w:hint="cs"/>
          <w:sz w:val="32"/>
          <w:szCs w:val="32"/>
          <w:cs/>
        </w:rPr>
        <w:t>. นโยบายและแผนระดับชาติว่าด</w:t>
      </w:r>
      <w:r w:rsidR="00072173">
        <w:rPr>
          <w:rFonts w:ascii="TH SarabunPSK" w:hAnsi="TH SarabunPSK" w:cs="TH SarabunPSK" w:hint="cs"/>
          <w:sz w:val="32"/>
          <w:szCs w:val="32"/>
          <w:cs/>
        </w:rPr>
        <w:t>้วยความมั่นคงแห่งชาติ (พ.ศ. 2566</w:t>
      </w:r>
      <w:r w:rsidR="00DD5BC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D5BC0">
        <w:rPr>
          <w:rFonts w:ascii="TH SarabunPSK" w:hAnsi="TH SarabunPSK" w:cs="TH SarabunPSK"/>
          <w:sz w:val="32"/>
          <w:szCs w:val="32"/>
          <w:cs/>
        </w:rPr>
        <w:t>–</w:t>
      </w:r>
      <w:r w:rsidR="00072173">
        <w:rPr>
          <w:rFonts w:ascii="TH SarabunPSK" w:hAnsi="TH SarabunPSK" w:cs="TH SarabunPSK" w:hint="cs"/>
          <w:sz w:val="32"/>
          <w:szCs w:val="32"/>
          <w:cs/>
        </w:rPr>
        <w:t xml:space="preserve"> 2570</w:t>
      </w:r>
      <w:r w:rsidR="00DD5BC0">
        <w:rPr>
          <w:rFonts w:ascii="TH SarabunPSK" w:hAnsi="TH SarabunPSK" w:cs="TH SarabunPSK" w:hint="cs"/>
          <w:sz w:val="32"/>
          <w:szCs w:val="32"/>
          <w:cs/>
        </w:rPr>
        <w:t>) นโยบายความมั่นคงแห่งชาติที่ 8 เสริมสร้างความเข้มแข็งและภูมิคุ้มกันความมั่นคงภายใน รองรับวัตถุประสงค์ 3.4.5 เพื่อพัฒนาศักยภาพของภาครัฐ และส่งเสริมบทบาทและความเข้มแข็งของทุกภาคส่วน ในการรับมือกับภัยคุกคามทุกรูปแบบที่กระทบกับความ นโยบายความมั่นคงแห่งชาติที่ 1 เสริมสร้างความมั่นคงของสถาบันหลักของชาติ และการปกครองระบอบประชาธิปไตยอันมีพระมหากษัตริย์ทรงเป็นประมุข รองรับวัตถุประสงค์ 3.4.1 เพื่อส่งเสริมและรัก</w:t>
      </w:r>
      <w:r w:rsidR="00DD5BC0">
        <w:rPr>
          <w:rFonts w:ascii="TH SarabunPSK" w:hAnsi="TH SarabunPSK" w:cs="TH SarabunPSK" w:hint="cs"/>
          <w:smallCaps/>
          <w:sz w:val="32"/>
          <w:szCs w:val="32"/>
          <w:cs/>
        </w:rPr>
        <w:t>ษาไว้ซึ่งการปกครอง ระบอบประชาธิปไตยอันมีพระมหากษัตริย์ทรงเป็นประมุข และวัตถุประสงค์ 3.4.2 เพื่อเสริมสร้างจิตสำนึกของคนในชาติให้มีความจงรักภักดี และธำรงไว้ซึ่งสถาบันชาติ ศาสนา พระมหากษัตริย์ และนโยบายความมั่นคงแห่งชาติที่ 9 เสริมสร้างความมั่นคงของชาติจากภัยการทุจริต รองรับวัตถุประสงค์ 3.4.5 เพื่อพัฒนาศักยภาพของภาครัฐ และส่งเสริมบทบาทและความเข้มแข็งของทุกภาคส่วนในการรับมือกับภัยคุกคามทุกรูปแบบที่กระทบกับความมั่นคง</w:t>
      </w:r>
    </w:p>
    <w:p w14:paraId="3367DF60" w14:textId="77777777" w:rsidR="003325FF" w:rsidRPr="003325FF" w:rsidRDefault="003325FF" w:rsidP="00DD5BC0">
      <w:pPr>
        <w:tabs>
          <w:tab w:val="left" w:pos="1701"/>
        </w:tabs>
        <w:ind w:firstLine="1134"/>
        <w:jc w:val="thaiDistribute"/>
        <w:rPr>
          <w:rFonts w:ascii="TH SarabunPSK" w:hAnsi="TH SarabunPSK" w:cs="TH SarabunPSK"/>
          <w:smallCaps/>
          <w:sz w:val="32"/>
          <w:szCs w:val="32"/>
          <w:cs/>
        </w:rPr>
      </w:pPr>
      <w:r>
        <w:rPr>
          <w:rFonts w:ascii="TH SarabunPSK" w:hAnsi="TH SarabunPSK" w:cs="TH SarabunPSK" w:hint="cs"/>
          <w:smallCaps/>
          <w:sz w:val="32"/>
          <w:szCs w:val="32"/>
          <w:cs/>
        </w:rPr>
        <w:t>7. เป้าหมายการพัฒนาที่ยั่งยืน (</w:t>
      </w:r>
      <w:r>
        <w:rPr>
          <w:rFonts w:ascii="TH SarabunPSK" w:hAnsi="TH SarabunPSK" w:cs="TH SarabunPSK"/>
          <w:sz w:val="32"/>
          <w:szCs w:val="32"/>
        </w:rPr>
        <w:t xml:space="preserve">Sustainable Development Goals: </w:t>
      </w:r>
      <w:r>
        <w:rPr>
          <w:rFonts w:ascii="TH SarabunPSK" w:hAnsi="TH SarabunPSK" w:cs="TH SarabunPSK"/>
          <w:smallCaps/>
          <w:sz w:val="32"/>
          <w:szCs w:val="32"/>
        </w:rPr>
        <w:t xml:space="preserve"> SDGs) </w:t>
      </w:r>
      <w:r>
        <w:rPr>
          <w:rFonts w:ascii="TH SarabunPSK" w:hAnsi="TH SarabunPSK" w:cs="TH SarabunPSK" w:hint="cs"/>
          <w:smallCaps/>
          <w:sz w:val="32"/>
          <w:szCs w:val="32"/>
          <w:cs/>
        </w:rPr>
        <w:t>แห่งสหประชาชาติ ในเป้าหมายที่ 1 การขจัดความยากจน  เป้าหมายที่ 2 การศึกษาที่มีคุณภาพ  เป้าหมายที่ 11 เมืองและถิ่นฐานที่ยั่งยืน และเป้าหมายที่ 17 ความร่วมมือเพื่อการพัฒนาที่ยั่งยืน</w:t>
      </w:r>
    </w:p>
    <w:p w14:paraId="32F13214" w14:textId="77777777" w:rsidR="00DD5BC0" w:rsidRDefault="003325FF" w:rsidP="00DD5BC0">
      <w:pPr>
        <w:tabs>
          <w:tab w:val="left" w:pos="1701"/>
        </w:tabs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8</w:t>
      </w:r>
      <w:r w:rsidR="00DD5BC0" w:rsidRPr="00D31A25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DD5BC0" w:rsidRPr="00D31A25">
        <w:rPr>
          <w:rFonts w:ascii="TH SarabunPSK" w:hAnsi="TH SarabunPSK" w:cs="TH SarabunPSK"/>
          <w:sz w:val="32"/>
          <w:szCs w:val="32"/>
          <w:cs/>
        </w:rPr>
        <w:t>แผนการศึกษาแห่งชาติ</w:t>
      </w:r>
      <w:r w:rsidR="00DD5BC0" w:rsidRPr="00D31A2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D5BC0" w:rsidRPr="00D31A25">
        <w:rPr>
          <w:rFonts w:ascii="TH SarabunPSK" w:hAnsi="TH SarabunPSK" w:cs="TH SarabunPSK"/>
          <w:sz w:val="32"/>
          <w:szCs w:val="32"/>
          <w:cs/>
        </w:rPr>
        <w:t xml:space="preserve">พ.ศ. </w:t>
      </w:r>
      <w:r w:rsidR="00DD5BC0">
        <w:rPr>
          <w:rFonts w:ascii="TH SarabunPSK" w:hAnsi="TH SarabunPSK" w:cs="TH SarabunPSK" w:hint="cs"/>
          <w:sz w:val="32"/>
          <w:szCs w:val="32"/>
          <w:cs/>
        </w:rPr>
        <w:t>2560</w:t>
      </w:r>
      <w:r w:rsidR="00DD5BC0" w:rsidRPr="00D31A2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D5BC0" w:rsidRPr="00D31A25">
        <w:rPr>
          <w:rFonts w:ascii="TH SarabunPSK" w:hAnsi="TH SarabunPSK" w:cs="TH SarabunPSK"/>
          <w:sz w:val="32"/>
          <w:szCs w:val="32"/>
          <w:cs/>
        </w:rPr>
        <w:t xml:space="preserve">– </w:t>
      </w:r>
      <w:r w:rsidR="00DD5BC0">
        <w:rPr>
          <w:rFonts w:ascii="TH SarabunPSK" w:hAnsi="TH SarabunPSK" w:cs="TH SarabunPSK" w:hint="cs"/>
          <w:sz w:val="32"/>
          <w:szCs w:val="32"/>
          <w:cs/>
        </w:rPr>
        <w:t>2579</w:t>
      </w:r>
      <w:r w:rsidR="00DD5BC0" w:rsidRPr="00D31A25">
        <w:rPr>
          <w:rFonts w:ascii="TH SarabunPSK" w:hAnsi="TH SarabunPSK" w:cs="TH SarabunPSK"/>
          <w:sz w:val="32"/>
          <w:szCs w:val="32"/>
          <w:cs/>
        </w:rPr>
        <w:t xml:space="preserve"> การนำแผนการศึกษาแห่งชาติสู่การปฏิบัติที่ชัดเจนแก่ผู้ปฏิบัติ ทุกระดับเพื่อให้ทุกภาคส่วนได้เข้ามามีส่วนร่วมในการพัฒนาการจัดการศึกษาของชาติแผนการศึกษาแห่งชาติ</w:t>
      </w:r>
      <w:r w:rsidR="00DD5BC0" w:rsidRPr="00D31A2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D5BC0" w:rsidRPr="00D31A25">
        <w:rPr>
          <w:rFonts w:ascii="TH SarabunPSK" w:hAnsi="TH SarabunPSK" w:cs="TH SarabunPSK"/>
          <w:sz w:val="32"/>
          <w:szCs w:val="32"/>
          <w:cs/>
        </w:rPr>
        <w:t>พ.ศ.</w:t>
      </w:r>
      <w:r w:rsidR="00DD5BC0" w:rsidRPr="00D31A2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D5BC0">
        <w:rPr>
          <w:rFonts w:ascii="TH SarabunPSK" w:hAnsi="TH SarabunPSK" w:cs="TH SarabunPSK" w:hint="cs"/>
          <w:sz w:val="32"/>
          <w:szCs w:val="32"/>
          <w:cs/>
        </w:rPr>
        <w:t>2560</w:t>
      </w:r>
      <w:r w:rsidR="00DD5BC0" w:rsidRPr="00D31A2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D5BC0" w:rsidRPr="00D31A25">
        <w:rPr>
          <w:rFonts w:ascii="TH SarabunPSK" w:hAnsi="TH SarabunPSK" w:cs="TH SarabunPSK"/>
          <w:sz w:val="32"/>
          <w:szCs w:val="32"/>
          <w:cs/>
        </w:rPr>
        <w:t xml:space="preserve">– </w:t>
      </w:r>
      <w:r w:rsidR="00DD5BC0">
        <w:rPr>
          <w:rFonts w:ascii="TH SarabunPSK" w:hAnsi="TH SarabunPSK" w:cs="TH SarabunPSK" w:hint="cs"/>
          <w:sz w:val="32"/>
          <w:szCs w:val="32"/>
          <w:cs/>
        </w:rPr>
        <w:t>2579</w:t>
      </w:r>
      <w:r w:rsidR="00DD5BC0" w:rsidRPr="00D31A25">
        <w:rPr>
          <w:rFonts w:ascii="TH SarabunPSK" w:hAnsi="TH SarabunPSK" w:cs="TH SarabunPSK"/>
          <w:sz w:val="32"/>
          <w:szCs w:val="32"/>
          <w:cs/>
        </w:rPr>
        <w:t xml:space="preserve"> นอกจากจะดำเนินการขับเคลื่อนตามแนวทางการขับเคลื่อนที่กำหนดไว้อย่างเป็นระบบแล้ว</w:t>
      </w:r>
      <w:r w:rsidR="00DD5BC0" w:rsidRPr="00D31A25">
        <w:rPr>
          <w:rFonts w:ascii="TH SarabunPSK" w:hAnsi="TH SarabunPSK" w:cs="TH SarabunPSK" w:hint="cs"/>
          <w:sz w:val="32"/>
          <w:szCs w:val="32"/>
          <w:cs/>
        </w:rPr>
        <w:t>จ</w:t>
      </w:r>
      <w:r w:rsidR="00DD5BC0" w:rsidRPr="00D31A25">
        <w:rPr>
          <w:rFonts w:ascii="TH SarabunPSK" w:hAnsi="TH SarabunPSK" w:cs="TH SarabunPSK"/>
          <w:sz w:val="32"/>
          <w:szCs w:val="32"/>
          <w:cs/>
        </w:rPr>
        <w:t>ะต้องผลักดันให้ระบบการจัดสรรงบประมาณยึดกรอบทิศทางและเป้าหมายการพัฒนาที่กำหนดไว้ในยุทธศาสตร์และแนวทางการพัฒนาของแผนการศึกษาแห่งชาติเพื่อให้การดำเนินงานพัฒนาการศึกษาบรรลุผล</w:t>
      </w:r>
    </w:p>
    <w:p w14:paraId="6A1AF8B0" w14:textId="77777777" w:rsidR="00433163" w:rsidRDefault="003325FF" w:rsidP="00DD5BC0">
      <w:pPr>
        <w:tabs>
          <w:tab w:val="left" w:pos="1701"/>
        </w:tabs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9</w:t>
      </w:r>
      <w:r w:rsidR="00433163">
        <w:rPr>
          <w:rFonts w:ascii="TH SarabunPSK" w:hAnsi="TH SarabunPSK" w:cs="TH SarabunPSK"/>
          <w:sz w:val="32"/>
          <w:szCs w:val="32"/>
        </w:rPr>
        <w:t xml:space="preserve">. </w:t>
      </w:r>
      <w:r w:rsidR="00433163">
        <w:rPr>
          <w:rFonts w:ascii="TH SarabunPSK" w:hAnsi="TH SarabunPSK" w:cs="TH SarabunPSK" w:hint="cs"/>
          <w:sz w:val="32"/>
          <w:szCs w:val="32"/>
          <w:cs/>
        </w:rPr>
        <w:t xml:space="preserve">แผนยุทธศาสตร์มหาวิทยาลัยราชภัฏเพื่อการพัฒนาท้องถิ่น ระยะ 20 ปี (พ.ศ. 2560 </w:t>
      </w:r>
      <w:r w:rsidR="00433163">
        <w:rPr>
          <w:rFonts w:ascii="TH SarabunPSK" w:hAnsi="TH SarabunPSK" w:cs="TH SarabunPSK"/>
          <w:sz w:val="32"/>
          <w:szCs w:val="32"/>
          <w:cs/>
        </w:rPr>
        <w:t>–</w:t>
      </w:r>
      <w:r w:rsidR="00433163">
        <w:rPr>
          <w:rFonts w:ascii="TH SarabunPSK" w:hAnsi="TH SarabunPSK" w:cs="TH SarabunPSK" w:hint="cs"/>
          <w:sz w:val="32"/>
          <w:szCs w:val="32"/>
          <w:cs/>
        </w:rPr>
        <w:t xml:space="preserve"> 2579) ประกอบด้วย 4 ยุทธศาสตร์ ได้แก่ ยุทธศาสตร์ที่ 1 การพัฒนาท้องถิ่น </w:t>
      </w:r>
      <w:r w:rsidR="00EC0CF6">
        <w:rPr>
          <w:rFonts w:ascii="TH SarabunPSK" w:hAnsi="TH SarabunPSK" w:cs="TH SarabunPSK" w:hint="cs"/>
          <w:sz w:val="32"/>
          <w:szCs w:val="32"/>
          <w:cs/>
        </w:rPr>
        <w:t xml:space="preserve">โดยมีเป้าหมายเพื่อพัฒนาชุมชนท้องถิ่น ทั้งด้านเศรษฐกิจ ด้านสังคม ด้านสิ่งแวดล้อม และด้านการศึกษา เพื่อให้ชุมชนท้องถิ่นมีคุณภาพชีวิตที่ดีขึ้น สร้างความเข้มแข็งและเกิดการพัฒนาอย่างยั่งยืน  </w:t>
      </w:r>
      <w:r w:rsidR="00433163">
        <w:rPr>
          <w:rFonts w:ascii="TH SarabunPSK" w:hAnsi="TH SarabunPSK" w:cs="TH SarabunPSK" w:hint="cs"/>
          <w:sz w:val="32"/>
          <w:szCs w:val="32"/>
          <w:cs/>
        </w:rPr>
        <w:t>ยุทธศาสตร์ที่ 2 การผลิตและพัฒนาครู</w:t>
      </w:r>
      <w:r w:rsidR="00EC0CF6">
        <w:rPr>
          <w:rFonts w:ascii="TH SarabunPSK" w:hAnsi="TH SarabunPSK" w:cs="TH SarabunPSK" w:hint="cs"/>
          <w:sz w:val="32"/>
          <w:szCs w:val="32"/>
          <w:cs/>
        </w:rPr>
        <w:t xml:space="preserve"> มีเป้าหมายเพื่อผลิตบัณฑิตครูมหาวิทยาลัยราชภัฏมีอัตลักษณ์ และสมรรถนะเป็นเลิศ เป็นที่ต้องการของผู้ใช้บัณฑิต เพื่อบัณฑิตครูมหาวิทยาลัยราชภัฏสมบูรณ์ด้วยคุณลักษณะ 4 และถ่ายทอด/บ่มเพาะให้ศิษย์แต่ละช่วงวัย และเพื่อบัณฑิตครูมหาวิทยาลัยราชภัฏที่เข้าสู่วิชาชีพได้รับการเสริมสมรรถนะเพื่อรองรับการเปลี่ยนแปลง </w:t>
      </w:r>
      <w:r w:rsidR="00433163">
        <w:rPr>
          <w:rFonts w:ascii="TH SarabunPSK" w:hAnsi="TH SarabunPSK" w:cs="TH SarabunPSK" w:hint="cs"/>
          <w:sz w:val="32"/>
          <w:szCs w:val="32"/>
          <w:cs/>
        </w:rPr>
        <w:t xml:space="preserve"> ยุทธศาสตร์ที่ 3 การยกระดับคุณภาพการศึกษา</w:t>
      </w:r>
      <w:r w:rsidR="00EC0CF6">
        <w:rPr>
          <w:rFonts w:ascii="TH SarabunPSK" w:hAnsi="TH SarabunPSK" w:cs="TH SarabunPSK" w:hint="cs"/>
          <w:sz w:val="32"/>
          <w:szCs w:val="32"/>
          <w:cs/>
        </w:rPr>
        <w:t xml:space="preserve"> โดยมีเป้าหมายเพื่อให้มหาวิทยาลัยราชภัฏ มีความเป็นเลิศในการสร้างความมั่นคงให้กับประเทศด้วยการบูรณาการองค์ความรู้สู่นวัตกรรม เพื่อการพัฒนาเชิงพื้นที่ เพื่อยกระดับคุณภาพบัณฑิตให้เป็นที่ต้องการของผู้ใช้บัณฑิต ด้วยอัตลักษณ์ด้านสมรรถนะและคุณลักษณะ 4 พร้อมรองรับบริบทที่เปลี่ยนแปลง</w:t>
      </w:r>
      <w:r w:rsidR="0043316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C0CF6">
        <w:rPr>
          <w:rFonts w:ascii="TH SarabunPSK" w:hAnsi="TH SarabunPSK" w:cs="TH SarabunPSK" w:hint="cs"/>
          <w:sz w:val="32"/>
          <w:szCs w:val="32"/>
          <w:cs/>
        </w:rPr>
        <w:t xml:space="preserve">และเพื่ออาจารย์และบุคลากรทางการศึกษาทุกสาขาวิชาเป็นมืออาชีพ มีสมรรถนะเป็นที่ยอมรับในระดับชาติและนานาชาติ  </w:t>
      </w:r>
      <w:r w:rsidR="00433163">
        <w:rPr>
          <w:rFonts w:ascii="TH SarabunPSK" w:hAnsi="TH SarabunPSK" w:cs="TH SarabunPSK" w:hint="cs"/>
          <w:sz w:val="32"/>
          <w:szCs w:val="32"/>
          <w:cs/>
        </w:rPr>
        <w:t>และยุทธศาสตร์ที่ 4 การพัฒนาระบบบริหารจัดการ</w:t>
      </w:r>
      <w:r w:rsidR="00EC0CF6">
        <w:rPr>
          <w:rFonts w:ascii="TH SarabunPSK" w:hAnsi="TH SarabunPSK" w:cs="TH SarabunPSK" w:hint="cs"/>
          <w:sz w:val="32"/>
          <w:szCs w:val="32"/>
          <w:cs/>
        </w:rPr>
        <w:t xml:space="preserve"> มีเป้าหมายเพื่อมหาวิทยาลัยราชภัฏมีระบบบริหารที่มีประสิทธิภาพ และคล่องตัว มุ่งเน้นการสร้างธรรมาภิบาล ความพร้อมและความสามารถปรับตัวอย่างมีประสิทธิภาพและประสิทธิผลกับสถานะมหาวิทยาลัยในกำกับของรัฐ เพื่อให้มหาวิทยาลัยราชภัฏ ได้รับการยอมรับระดับชาติ และนานาชาติ ด้านการเป็นสถาบันการศึกษาเพื่อท้องถิ่นที่สร้างความมั่นคงให้กับประเทศ </w:t>
      </w:r>
    </w:p>
    <w:p w14:paraId="27C36675" w14:textId="77777777" w:rsidR="00423EE6" w:rsidRPr="00D31A25" w:rsidRDefault="003325FF" w:rsidP="00423EE6">
      <w:pPr>
        <w:tabs>
          <w:tab w:val="left" w:pos="1701"/>
        </w:tabs>
        <w:ind w:firstLine="1134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10</w:t>
      </w:r>
      <w:r w:rsidR="00423EE6">
        <w:rPr>
          <w:rFonts w:ascii="TH SarabunPSK" w:hAnsi="TH SarabunPSK" w:cs="TH SarabunPSK" w:hint="cs"/>
          <w:sz w:val="32"/>
          <w:szCs w:val="32"/>
          <w:cs/>
        </w:rPr>
        <w:t xml:space="preserve">. แผนปฏิบัติการเชิงยุทธศาสตร์ มหาวิทยาลัยราชภัฏ ระยะ 5 ปี (พ.ศ. 2566 </w:t>
      </w:r>
      <w:r w:rsidR="00423EE6">
        <w:rPr>
          <w:rFonts w:ascii="TH SarabunPSK" w:hAnsi="TH SarabunPSK" w:cs="TH SarabunPSK"/>
          <w:sz w:val="32"/>
          <w:szCs w:val="32"/>
          <w:cs/>
        </w:rPr>
        <w:t>–</w:t>
      </w:r>
      <w:r w:rsidR="00423EE6">
        <w:rPr>
          <w:rFonts w:ascii="TH SarabunPSK" w:hAnsi="TH SarabunPSK" w:cs="TH SarabunPSK" w:hint="cs"/>
          <w:sz w:val="32"/>
          <w:szCs w:val="32"/>
          <w:cs/>
        </w:rPr>
        <w:t xml:space="preserve"> 2570) โดยมี</w:t>
      </w:r>
      <w:r w:rsidR="00423EE6" w:rsidRPr="00423EE6">
        <w:rPr>
          <w:rFonts w:ascii="TH SarabunPSK" w:hAnsi="TH SarabunPSK" w:cs="TH SarabunPSK"/>
          <w:sz w:val="32"/>
          <w:szCs w:val="32"/>
          <w:cs/>
        </w:rPr>
        <w:t>ผลลัพธ์โดยรวมของการพัฒนาระยะ 5 ป</w:t>
      </w:r>
      <w:r w:rsidR="00423EE6">
        <w:rPr>
          <w:rFonts w:ascii="TH SarabunPSK" w:hAnsi="TH SarabunPSK" w:cs="TH SarabunPSK" w:hint="cs"/>
          <w:sz w:val="32"/>
          <w:szCs w:val="32"/>
          <w:cs/>
        </w:rPr>
        <w:t xml:space="preserve">ี ดังนี้ 1) </w:t>
      </w:r>
      <w:r w:rsidR="00423EE6" w:rsidRPr="00423EE6">
        <w:rPr>
          <w:rFonts w:ascii="TH SarabunPSK" w:hAnsi="TH SarabunPSK" w:cs="TH SarabunPSK"/>
          <w:sz w:val="32"/>
          <w:szCs w:val="32"/>
          <w:cs/>
        </w:rPr>
        <w:t>มหาวิทยาลัยราชภัฏมีบทบาทสำคัญในการขับเคลื่อนประเทศไทยไปสู่การเป็นประเทศพัฒนาแล้ว โดยการผลิตบัณฑิตที่มีทักษะทางสังคมและทักษะเชิงสมรรถนะเป็นกำลังสำคัญในการพัฒนาชุมชนท้องถิ่น และมีบทบาทสำคัญในการสร้างนวัตกรรมบนฐานทรัพยากรและทุนทางภูมิสังคมของพื้นท</w:t>
      </w:r>
      <w:r w:rsidR="00423EE6">
        <w:rPr>
          <w:rFonts w:ascii="TH SarabunPSK" w:hAnsi="TH SarabunPSK" w:cs="TH SarabunPSK" w:hint="cs"/>
          <w:sz w:val="32"/>
          <w:szCs w:val="32"/>
          <w:cs/>
        </w:rPr>
        <w:t>ี่</w:t>
      </w:r>
      <w:r w:rsidR="00423EE6" w:rsidRPr="00423EE6">
        <w:rPr>
          <w:rFonts w:ascii="TH SarabunPSK" w:hAnsi="TH SarabunPSK" w:cs="TH SarabunPSK"/>
          <w:sz w:val="32"/>
          <w:szCs w:val="32"/>
          <w:cs/>
        </w:rPr>
        <w:t>ที่ตรงตามความต้องการของผู้บริโภคทั้งในประเทศและต่างประเทศ เป็นโมเดลต้นแบบการพัฒนาท้องถิ่นระดับโลก</w:t>
      </w:r>
      <w:r w:rsidR="00423EE6">
        <w:rPr>
          <w:rFonts w:ascii="TH SarabunPSK" w:hAnsi="TH SarabunPSK" w:cs="TH SarabunPSK" w:hint="cs"/>
          <w:sz w:val="32"/>
          <w:szCs w:val="32"/>
          <w:cs/>
        </w:rPr>
        <w:t xml:space="preserve"> 2) </w:t>
      </w:r>
      <w:r w:rsidR="00423EE6" w:rsidRPr="00423EE6">
        <w:rPr>
          <w:rFonts w:ascii="TH SarabunPSK" w:hAnsi="TH SarabunPSK" w:cs="TH SarabunPSK"/>
          <w:sz w:val="32"/>
          <w:szCs w:val="32"/>
          <w:cs/>
        </w:rPr>
        <w:t>นักศึกษาและบัณฑิตมหาวิทยาลัยราชภัฏมีความภาคภูมิใจในคุณค่าของตน มีทัศนคติที่ดีและถูกต้องต่อชาติบ้านเมือง มีบทบาทหน้าที่และอาชีพการงานที่ได้รับการยอมรับจากสังคมรอบข้างอย่างดี และมีอัตลักษณ์การพัฒนาตนเองอย่างต่อเนื่องและมีจิตสาธารณะ</w:t>
      </w:r>
      <w:r w:rsidR="00423EE6">
        <w:rPr>
          <w:rFonts w:ascii="TH SarabunPSK" w:hAnsi="TH SarabunPSK" w:cs="TH SarabunPSK" w:hint="cs"/>
          <w:sz w:val="32"/>
          <w:szCs w:val="32"/>
          <w:cs/>
        </w:rPr>
        <w:t xml:space="preserve">  3) </w:t>
      </w:r>
      <w:r w:rsidR="00423EE6" w:rsidRPr="00423EE6">
        <w:rPr>
          <w:rFonts w:ascii="TH SarabunPSK" w:hAnsi="TH SarabunPSK" w:cs="TH SarabunPSK"/>
          <w:sz w:val="32"/>
          <w:szCs w:val="32"/>
          <w:cs/>
        </w:rPr>
        <w:t>มหาวิทยาลัย</w:t>
      </w:r>
      <w:r w:rsidR="009246E6">
        <w:rPr>
          <w:rFonts w:ascii="TH SarabunPSK" w:hAnsi="TH SarabunPSK" w:cs="TH SarabunPSK" w:hint="cs"/>
          <w:sz w:val="32"/>
          <w:szCs w:val="32"/>
          <w:cs/>
        </w:rPr>
        <w:t>ราชภัฏ</w:t>
      </w:r>
      <w:r w:rsidR="00423EE6" w:rsidRPr="00423EE6">
        <w:rPr>
          <w:rFonts w:ascii="TH SarabunPSK" w:hAnsi="TH SarabunPSK" w:cs="TH SarabunPSK"/>
          <w:sz w:val="32"/>
          <w:szCs w:val="32"/>
          <w:cs/>
        </w:rPr>
        <w:t>เป็นคลังสมอง คลังปัญญา เพื่อการพัฒนาท้องถิ่นอย่างยั่งยืนทั้งด้านเศรษฐกิจ สังคม สิ่งแวดล้อม และการศึกษา ทั้งยังมีส่วนร่วมในการแก้ปัญหาความยากจนและลดความเหลื่อมล้ำระดับชาติ รวมถึงมีบทบาทสำคัญในการพัฒนาการศึกษาและเศรษฐกิจร่วมกับประเทศเพื่อนบ้าน</w:t>
      </w:r>
      <w:r w:rsidR="00423EE6">
        <w:rPr>
          <w:rFonts w:ascii="TH SarabunPSK" w:hAnsi="TH SarabunPSK" w:cs="TH SarabunPSK" w:hint="cs"/>
          <w:sz w:val="32"/>
          <w:szCs w:val="32"/>
          <w:cs/>
        </w:rPr>
        <w:t xml:space="preserve"> 4) </w:t>
      </w:r>
      <w:r w:rsidR="00423EE6" w:rsidRPr="00423EE6">
        <w:rPr>
          <w:rFonts w:ascii="TH SarabunPSK" w:hAnsi="TH SarabunPSK" w:cs="TH SarabunPSK"/>
          <w:sz w:val="32"/>
          <w:szCs w:val="32"/>
          <w:cs/>
        </w:rPr>
        <w:t>มหาวิทยาลัยราชภัฏเป็น</w:t>
      </w:r>
      <w:r w:rsidR="00423EE6" w:rsidRPr="00423EE6">
        <w:rPr>
          <w:rFonts w:ascii="TH SarabunPSK" w:hAnsi="TH SarabunPSK" w:cs="TH SarabunPSK"/>
          <w:sz w:val="32"/>
          <w:szCs w:val="32"/>
          <w:cs/>
        </w:rPr>
        <w:lastRenderedPageBreak/>
        <w:t xml:space="preserve">มหาวิทยาลัยแห่งการเรียนรู้ตลอดชีวิต ( </w:t>
      </w:r>
      <w:r w:rsidR="00423EE6" w:rsidRPr="00423EE6">
        <w:rPr>
          <w:rFonts w:ascii="TH SarabunPSK" w:hAnsi="TH SarabunPSK" w:cs="TH SarabunPSK"/>
          <w:sz w:val="32"/>
          <w:szCs w:val="32"/>
        </w:rPr>
        <w:t>lifelong learning university)</w:t>
      </w:r>
      <w:r w:rsidR="00423EE6">
        <w:rPr>
          <w:rFonts w:ascii="TH SarabunPSK" w:hAnsi="TH SarabunPSK" w:cs="TH SarabunPSK"/>
          <w:sz w:val="32"/>
          <w:szCs w:val="32"/>
        </w:rPr>
        <w:t xml:space="preserve"> </w:t>
      </w:r>
      <w:r w:rsidR="00423EE6" w:rsidRPr="00423EE6">
        <w:rPr>
          <w:rFonts w:ascii="TH SarabunPSK" w:hAnsi="TH SarabunPSK" w:cs="TH SarabunPSK"/>
          <w:sz w:val="32"/>
          <w:szCs w:val="32"/>
          <w:cs/>
        </w:rPr>
        <w:t>เพิ่มโอกาสการเข้าถึงการศึกษาที่มีคุณภาพของประชาชนทุกระดับ ทุกกลุ่ม ทุกช่วงวัยในพื้นที่บริการ</w:t>
      </w:r>
      <w:r w:rsidR="00423EE6">
        <w:rPr>
          <w:rFonts w:ascii="TH SarabunPSK" w:hAnsi="TH SarabunPSK" w:cs="TH SarabunPSK" w:hint="cs"/>
          <w:sz w:val="32"/>
          <w:szCs w:val="32"/>
          <w:cs/>
        </w:rPr>
        <w:t xml:space="preserve"> 5) </w:t>
      </w:r>
      <w:r w:rsidR="00423EE6" w:rsidRPr="00423EE6">
        <w:rPr>
          <w:rFonts w:ascii="TH SarabunPSK" w:hAnsi="TH SarabunPSK" w:cs="TH SarabunPSK"/>
          <w:sz w:val="32"/>
          <w:szCs w:val="32"/>
          <w:cs/>
        </w:rPr>
        <w:t>มหาวิทยาลัยราชภัฏ 38 แห่ง รวมพลังเพื่อการดำเนินงานอย่างมีประสิทธิภาพ สืบสานพระราชปณิธานตามนามพระราชทานที่หมายถึง "คนของพระราชา" โดยใช้เทคโนโลยีเป็นเครื่องสนับสนุนเพื่อรองรับการเปลี่ยนแปลงอย่างทันสภาวการณ์</w:t>
      </w:r>
      <w:r w:rsidR="00423EE6">
        <w:rPr>
          <w:rFonts w:ascii="TH SarabunPSK" w:hAnsi="TH SarabunPSK" w:cs="TH SarabunPSK" w:hint="cs"/>
          <w:sz w:val="32"/>
          <w:szCs w:val="32"/>
          <w:cs/>
        </w:rPr>
        <w:t xml:space="preserve">  โดยขับเคลื่อนภายใต้ 4 ยุทธศาสตร์ ได้แก่ ยุทธศาสตร์ที่ 1 การพัฒนาท้องถิ่น  ยุทธศาสตร์ที่ 2 การผลิตและพัฒนาครู ยุทธศาสตร์ที่ 3 การยกระดับคุณภาพการศึกษา และยุทธศาสตร์ที่ 4 การพัฒนาระบบบริหารจัดการ</w:t>
      </w:r>
    </w:p>
    <w:p w14:paraId="0E3E6D46" w14:textId="77777777" w:rsidR="00DD5BC0" w:rsidRDefault="00DD5BC0" w:rsidP="00DD5BC0">
      <w:pPr>
        <w:tabs>
          <w:tab w:val="left" w:pos="1701"/>
        </w:tabs>
        <w:ind w:firstLine="1134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="003325FF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/>
          <w:sz w:val="32"/>
          <w:szCs w:val="32"/>
          <w:cs/>
        </w:rPr>
        <w:t>.</w:t>
      </w:r>
      <w:r w:rsidRPr="00287AC6">
        <w:rPr>
          <w:rFonts w:ascii="TH SarabunPSK" w:hAnsi="TH SarabunPSK" w:cs="TH SarabunPSK"/>
          <w:sz w:val="32"/>
          <w:szCs w:val="32"/>
          <w:cs/>
        </w:rPr>
        <w:t xml:space="preserve"> กรอบ</w:t>
      </w:r>
      <w:r w:rsidR="00AB5ADA">
        <w:rPr>
          <w:rFonts w:ascii="TH SarabunPSK" w:hAnsi="TH SarabunPSK" w:cs="TH SarabunPSK" w:hint="cs"/>
          <w:sz w:val="32"/>
          <w:szCs w:val="32"/>
          <w:cs/>
        </w:rPr>
        <w:t>แนวทางในการพัฒนาคุณภาพการจัดการศึกษา ตามเกณฑ์คุณภาพการศึกษาเพื่อการดำเนินการที่เป็นเลิศ (</w:t>
      </w:r>
      <w:r w:rsidR="00AB5ADA">
        <w:rPr>
          <w:rFonts w:ascii="TH SarabunPSK" w:hAnsi="TH SarabunPSK" w:cs="TH SarabunPSK"/>
          <w:sz w:val="32"/>
          <w:szCs w:val="32"/>
        </w:rPr>
        <w:t xml:space="preserve">Education Criteria for Performance Excellence: </w:t>
      </w:r>
      <w:proofErr w:type="spellStart"/>
      <w:r w:rsidR="00AB5ADA">
        <w:rPr>
          <w:rFonts w:ascii="TH SarabunPSK" w:hAnsi="TH SarabunPSK" w:cs="TH SarabunPSK"/>
          <w:sz w:val="32"/>
          <w:szCs w:val="32"/>
        </w:rPr>
        <w:t>EdPEx</w:t>
      </w:r>
      <w:proofErr w:type="spellEnd"/>
      <w:r w:rsidR="00AB5ADA">
        <w:rPr>
          <w:rFonts w:ascii="TH SarabunPSK" w:hAnsi="TH SarabunPSK" w:cs="TH SarabunPSK"/>
          <w:sz w:val="32"/>
          <w:szCs w:val="32"/>
        </w:rPr>
        <w:t xml:space="preserve">) </w:t>
      </w:r>
      <w:r w:rsidR="009246E6">
        <w:rPr>
          <w:rFonts w:ascii="TH SarabunPSK" w:hAnsi="TH SarabunPSK" w:cs="TH SarabunPSK" w:hint="cs"/>
          <w:sz w:val="32"/>
          <w:szCs w:val="32"/>
          <w:cs/>
        </w:rPr>
        <w:t xml:space="preserve">ที่จะช่วยให้หน่วยงานค้นพบจุดแข็งและโอกาสในการพัฒนาตนเอง สร้างสรรค์ ปรับเปลี่ยน สร้างนวัตกรรม มีความคล่องตัว และเตรียมรับมือกับความท้าทายที่เกิดขึ้น ในโครงร่างองค์กร และ 7 หมวดสำคัญเพื่อบริหารจัดการและดำเนินการที่ทำให้ผลการดำเนินการดีต่อเนื่อง ประกอบด้วย หมวด 1 การนำองค์กร  หมวด 2 กลยุทธ์  หมวด 3 ลูกค้า  หมวด 4 การวัด การวิเคราะห์ และการจัดการความรู้  หมวด 5 บุคลากร  หมวด 6 ระบบปฏิบัติการ และหมวด 7 ผลลัพธ์ </w:t>
      </w:r>
    </w:p>
    <w:p w14:paraId="0BF2D6F2" w14:textId="77777777" w:rsidR="00DD5BC0" w:rsidRPr="004C326D" w:rsidRDefault="00DD5BC0" w:rsidP="00DD5BC0">
      <w:pPr>
        <w:tabs>
          <w:tab w:val="left" w:pos="1701"/>
        </w:tabs>
        <w:ind w:firstLine="1134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="003325FF"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287AC6">
        <w:rPr>
          <w:rFonts w:ascii="TH SarabunPSK" w:hAnsi="TH SarabunPSK" w:cs="TH SarabunPSK" w:hint="cs"/>
          <w:sz w:val="32"/>
          <w:szCs w:val="32"/>
          <w:cs/>
        </w:rPr>
        <w:t>มหาวิทยาลัยราชภัฏนครศรีธรรมราช</w:t>
      </w:r>
      <w:r w:rsidRPr="00287AC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E75C4">
        <w:rPr>
          <w:rFonts w:ascii="TH SarabunPSK" w:hAnsi="TH SarabunPSK" w:cs="TH SarabunPSK"/>
          <w:sz w:val="32"/>
          <w:szCs w:val="32"/>
          <w:cs/>
        </w:rPr>
        <w:t>จัดท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CE75C4">
        <w:rPr>
          <w:rFonts w:ascii="TH SarabunPSK" w:hAnsi="TH SarabunPSK" w:cs="TH SarabunPSK"/>
          <w:sz w:val="32"/>
          <w:szCs w:val="32"/>
          <w:cs/>
        </w:rPr>
        <w:t>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CE75C4">
        <w:rPr>
          <w:rFonts w:ascii="TH SarabunPSK" w:hAnsi="TH SarabunPSK" w:cs="TH SarabunPSK"/>
          <w:sz w:val="32"/>
          <w:szCs w:val="32"/>
          <w:cs/>
        </w:rPr>
        <w:t>รับรองการปฏิบัติราชการและให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CE75C4">
        <w:rPr>
          <w:rFonts w:ascii="TH SarabunPSK" w:hAnsi="TH SarabunPSK" w:cs="TH SarabunPSK"/>
          <w:sz w:val="32"/>
          <w:szCs w:val="32"/>
          <w:cs/>
        </w:rPr>
        <w:t>มีการลงนา</w:t>
      </w:r>
      <w:r>
        <w:rPr>
          <w:rFonts w:ascii="TH SarabunPSK" w:hAnsi="TH SarabunPSK" w:cs="TH SarabunPSK" w:hint="cs"/>
          <w:sz w:val="32"/>
          <w:szCs w:val="32"/>
          <w:cs/>
        </w:rPr>
        <w:t>ม ร่วม</w:t>
      </w:r>
      <w:r w:rsidRPr="00CE75C4">
        <w:rPr>
          <w:rFonts w:ascii="TH SarabunPSK" w:hAnsi="TH SarabunPSK" w:cs="TH SarabunPSK"/>
          <w:sz w:val="32"/>
          <w:szCs w:val="32"/>
          <w:cs/>
        </w:rPr>
        <w:t>กัน</w:t>
      </w:r>
      <w:r>
        <w:rPr>
          <w:rFonts w:ascii="TH SarabunPSK" w:hAnsi="TH SarabunPSK" w:cs="TH SarabunPSK" w:hint="cs"/>
          <w:sz w:val="32"/>
          <w:szCs w:val="32"/>
          <w:cs/>
        </w:rPr>
        <w:t>ระหว่างอธิ</w:t>
      </w:r>
      <w:r w:rsidRPr="00CE75C4">
        <w:rPr>
          <w:rFonts w:ascii="TH SarabunPSK" w:hAnsi="TH SarabunPSK" w:cs="TH SarabunPSK"/>
          <w:sz w:val="32"/>
          <w:szCs w:val="32"/>
          <w:cs/>
        </w:rPr>
        <w:t>การบดี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กับ</w:t>
      </w:r>
      <w:r w:rsidRPr="00CE75C4">
        <w:rPr>
          <w:rFonts w:ascii="TH SarabunPSK" w:hAnsi="TH SarabunPSK" w:cs="TH SarabunPSK"/>
          <w:sz w:val="32"/>
          <w:szCs w:val="32"/>
          <w:cs/>
        </w:rPr>
        <w:t>หัว</w:t>
      </w:r>
      <w:r>
        <w:rPr>
          <w:rFonts w:ascii="TH SarabunPSK" w:hAnsi="TH SarabunPSK" w:cs="TH SarabunPSK" w:hint="cs"/>
          <w:sz w:val="32"/>
          <w:szCs w:val="32"/>
          <w:cs/>
        </w:rPr>
        <w:t>หน้าหน่วย</w:t>
      </w:r>
      <w:r w:rsidRPr="00CE75C4">
        <w:rPr>
          <w:rFonts w:ascii="TH SarabunPSK" w:hAnsi="TH SarabunPSK" w:cs="TH SarabunPSK"/>
          <w:sz w:val="32"/>
          <w:szCs w:val="32"/>
          <w:cs/>
        </w:rPr>
        <w:t>งานระดับ</w:t>
      </w:r>
      <w:r w:rsidRPr="00CE75C4">
        <w:rPr>
          <w:rFonts w:ascii="TH SarabunPSK" w:hAnsi="TH SarabunPSK" w:cs="TH SarabunPSK" w:hint="cs"/>
          <w:sz w:val="32"/>
          <w:szCs w:val="32"/>
          <w:cs/>
        </w:rPr>
        <w:t xml:space="preserve">คณะ </w:t>
      </w:r>
      <w:r w:rsidRPr="00CE75C4">
        <w:rPr>
          <w:rFonts w:ascii="TH SarabunPSK" w:hAnsi="TH SarabunPSK" w:cs="TH SarabunPSK"/>
          <w:sz w:val="32"/>
          <w:szCs w:val="32"/>
          <w:cs/>
        </w:rPr>
        <w:t>สำนัก</w:t>
      </w:r>
      <w:r w:rsidRPr="00CE75C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E75C4">
        <w:rPr>
          <w:rFonts w:ascii="TH SarabunPSK" w:hAnsi="TH SarabunPSK" w:cs="TH SarabunPSK"/>
          <w:sz w:val="32"/>
          <w:szCs w:val="32"/>
          <w:cs/>
        </w:rPr>
        <w:t>สถาบัน</w:t>
      </w:r>
      <w:r w:rsidR="009246E6">
        <w:rPr>
          <w:rFonts w:ascii="TH SarabunPSK" w:hAnsi="TH SarabunPSK" w:cs="TH SarabunPSK" w:hint="cs"/>
          <w:sz w:val="32"/>
          <w:szCs w:val="32"/>
          <w:cs/>
        </w:rPr>
        <w:t xml:space="preserve"> และโรงเรียนสาธิต</w:t>
      </w:r>
    </w:p>
    <w:p w14:paraId="7E2CC472" w14:textId="77777777" w:rsidR="00DD5BC0" w:rsidRPr="009246E6" w:rsidRDefault="00DD5BC0" w:rsidP="00DD5BC0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16795502" w14:textId="77777777" w:rsidR="00DD5BC0" w:rsidRPr="00DD5BC0" w:rsidRDefault="00924BE3" w:rsidP="009246E6">
      <w:p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2. </w:t>
      </w:r>
      <w:r w:rsidR="00DD5BC0" w:rsidRPr="00DD5BC0">
        <w:rPr>
          <w:rFonts w:ascii="TH SarabunPSK" w:hAnsi="TH SarabunPSK" w:cs="TH SarabunPSK" w:hint="cs"/>
          <w:b/>
          <w:bCs/>
          <w:sz w:val="36"/>
          <w:szCs w:val="36"/>
          <w:cs/>
        </w:rPr>
        <w:t>วัตถุประสงค์ของการติดตาม และประเมินผล</w:t>
      </w:r>
    </w:p>
    <w:p w14:paraId="47BEF07D" w14:textId="77777777" w:rsidR="00DD5BC0" w:rsidRDefault="00DD5BC0" w:rsidP="00DD5BC0">
      <w:pPr>
        <w:tabs>
          <w:tab w:val="left" w:pos="1701"/>
        </w:tabs>
        <w:ind w:firstLine="1134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019BA">
        <w:rPr>
          <w:rFonts w:ascii="TH SarabunPSK" w:hAnsi="TH SarabunPSK" w:cs="TH SarabunPSK"/>
          <w:sz w:val="32"/>
          <w:szCs w:val="32"/>
        </w:rPr>
        <w:t>1</w:t>
      </w:r>
      <w:r w:rsidRPr="005019BA">
        <w:rPr>
          <w:rFonts w:ascii="TH SarabunPSK" w:hAnsi="TH SarabunPSK" w:cs="TH SarabunPSK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เพื่อเปรียบเทียบผลการดำเนินงานในช่วงปีงบประมาณ กับเป้าหมายที่กำหนดไว้</w:t>
      </w:r>
      <w:r w:rsidR="009246E6">
        <w:rPr>
          <w:rFonts w:ascii="TH SarabunPSK" w:hAnsi="TH SarabunPSK" w:cs="TH SarabunPSK" w:hint="cs"/>
          <w:sz w:val="32"/>
          <w:szCs w:val="32"/>
          <w:cs/>
        </w:rPr>
        <w:t>ของ</w:t>
      </w:r>
      <w:sdt>
        <w:sdtPr>
          <w:rPr>
            <w:rFonts w:ascii="TH SarabunPSK" w:hAnsi="TH SarabunPSK" w:cs="TH SarabunPSK"/>
            <w:color w:val="FF0000"/>
            <w:sz w:val="32"/>
            <w:szCs w:val="32"/>
            <w:cs/>
          </w:rPr>
          <w:alias w:val="หน่วยงาน"/>
          <w:tag w:val="หน่วยงาน"/>
          <w:id w:val="-494573655"/>
          <w:placeholder>
            <w:docPart w:val="4EC0120769FA4FEEB4F84CE057A30DBA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สถาบันวิจัยและพัฒนา" w:value="สถาบันวิจัยและพัฒนา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งานยุทธศาสตร์ต่างประเทศและวิเทศสัมพันธ์" w:value="ส่วนงานยุทธศาสตร์ต่างประเทศและวิเทศสัมพันธ์"/>
            <w:listItem w:displayText="ศูนย์สืบสานงานพระราชดำริและการพัฒนาท้องถิ่น" w:value="ศูนย์สืบสานงานพระราชดำริและการพัฒนาท้องถิ่น"/>
            <w:listItem w:displayText="ศูนย์ศิลปวัฒนธรรม" w:value="ศูนย์ศิลปวัฒนธรรม"/>
            <w:listItem w:displayText="สำนักงานสภามหาวิทยาลัย" w:value="สำนักงานสภามหาวิทยาลัย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ำนักบริหารทรัพย์สินและจัดหารายได้" w:value="สำนัก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EndPr/>
        <w:sdtContent>
          <w:r w:rsidR="00785F1C">
            <w:rPr>
              <w:rFonts w:ascii="TH SarabunPSK" w:hAnsi="TH SarabunPSK" w:cs="TH SarabunPSK"/>
              <w:color w:val="FF0000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</w:p>
    <w:p w14:paraId="031CBF2F" w14:textId="77777777" w:rsidR="00DD5BC0" w:rsidRPr="005019BA" w:rsidRDefault="00DD5BC0" w:rsidP="00DD5BC0">
      <w:pPr>
        <w:tabs>
          <w:tab w:val="left" w:pos="1701"/>
        </w:tabs>
        <w:ind w:firstLine="1134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2. เพื่อใช้เป็นข้อมูลสะท้อน</w:t>
      </w:r>
      <w:r w:rsidRPr="005019BA">
        <w:rPr>
          <w:rFonts w:ascii="TH SarabunPSK" w:hAnsi="TH SarabunPSK" w:cs="TH SarabunPSK"/>
          <w:sz w:val="32"/>
          <w:szCs w:val="32"/>
          <w:cs/>
        </w:rPr>
        <w:t>กลับ (</w:t>
      </w:r>
      <w:r w:rsidRPr="005019BA">
        <w:rPr>
          <w:rFonts w:ascii="TH SarabunPSK" w:hAnsi="TH SarabunPSK" w:cs="TH SarabunPSK"/>
          <w:sz w:val="32"/>
          <w:szCs w:val="32"/>
        </w:rPr>
        <w:t>AAR</w:t>
      </w:r>
      <w:r w:rsidRPr="005019BA">
        <w:rPr>
          <w:rFonts w:ascii="TH SarabunPSK" w:hAnsi="TH SarabunPSK" w:cs="TH SarabunPSK"/>
          <w:sz w:val="32"/>
          <w:szCs w:val="32"/>
          <w:cs/>
        </w:rPr>
        <w:t>) ให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้</w:t>
      </w:r>
      <w:sdt>
        <w:sdtPr>
          <w:rPr>
            <w:rFonts w:ascii="TH SarabunPSK" w:hAnsi="TH SarabunPSK" w:cs="TH SarabunPSK"/>
            <w:color w:val="FF0000"/>
            <w:sz w:val="32"/>
            <w:szCs w:val="32"/>
            <w:cs/>
          </w:rPr>
          <w:alias w:val="หน่วยงาน"/>
          <w:tag w:val="หน่วยงาน"/>
          <w:id w:val="-1573657459"/>
          <w:placeholder>
            <w:docPart w:val="9906DAACDD9349838ED60F54439832D0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สถาบันวิจัยและพัฒนา" w:value="สถาบันวิจัยและพัฒนา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งานยุทธศาสตร์ต่างประเทศและวิเทศสัมพันธ์" w:value="ส่วนงานยุทธศาสตร์ต่างประเทศและวิเทศสัมพันธ์"/>
            <w:listItem w:displayText="ศูนย์สืบสานงานพระราชดำริและการพัฒนาท้องถิ่น" w:value="ศูนย์สืบสานงานพระราชดำริและการพัฒนาท้องถิ่น"/>
            <w:listItem w:displayText="ศูนย์ศิลปวัฒนธรรม" w:value="ศูนย์ศิลปวัฒนธรรม"/>
            <w:listItem w:displayText="สำนักงานสภามหาวิทยาลัย" w:value="สำนักงานสภามหาวิทยาลัย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ำนักบริหารทรัพย์สินและจัดหารายได้" w:value="สำนัก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EndPr/>
        <w:sdtContent>
          <w:r w:rsidR="00785F1C">
            <w:rPr>
              <w:rFonts w:ascii="TH SarabunPSK" w:hAnsi="TH SarabunPSK" w:cs="TH SarabunPSK"/>
              <w:color w:val="FF0000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  <w:r w:rsidRPr="005019BA">
        <w:rPr>
          <w:rFonts w:ascii="TH SarabunPSK" w:hAnsi="TH SarabunPSK" w:cs="TH SarabunPSK"/>
          <w:sz w:val="32"/>
          <w:szCs w:val="32"/>
          <w:cs/>
        </w:rPr>
        <w:t>ใช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>
        <w:rPr>
          <w:rFonts w:ascii="TH SarabunPSK" w:hAnsi="TH SarabunPSK" w:cs="TH SarabunPSK"/>
          <w:sz w:val="32"/>
          <w:szCs w:val="32"/>
          <w:cs/>
        </w:rPr>
        <w:t>เ</w:t>
      </w:r>
      <w:r>
        <w:rPr>
          <w:rFonts w:ascii="TH SarabunPSK" w:hAnsi="TH SarabunPSK" w:cs="TH SarabunPSK" w:hint="cs"/>
          <w:sz w:val="32"/>
          <w:szCs w:val="32"/>
          <w:cs/>
        </w:rPr>
        <w:t>ป็</w:t>
      </w:r>
      <w:r w:rsidRPr="005019BA">
        <w:rPr>
          <w:rFonts w:ascii="TH SarabunPSK" w:hAnsi="TH SarabunPSK" w:cs="TH SarabunPSK"/>
          <w:sz w:val="32"/>
          <w:szCs w:val="32"/>
          <w:cs/>
        </w:rPr>
        <w:t>นแนวทางในการปรับปรุงพัฒนาระบบงานต่าง</w:t>
      </w:r>
      <w:r w:rsidRPr="005019BA">
        <w:rPr>
          <w:rFonts w:ascii="TH SarabunPSK" w:hAnsi="TH SarabunPSK" w:cs="TH SarabunPSK" w:hint="cs"/>
          <w:sz w:val="32"/>
          <w:szCs w:val="32"/>
          <w:cs/>
        </w:rPr>
        <w:t>ๆ รวมทั้ง</w:t>
      </w:r>
      <w:r>
        <w:rPr>
          <w:rFonts w:ascii="TH SarabunPSK" w:hAnsi="TH SarabunPSK" w:cs="TH SarabunPSK" w:hint="cs"/>
          <w:sz w:val="32"/>
          <w:szCs w:val="32"/>
          <w:cs/>
        </w:rPr>
        <w:t>เป็นข้</w:t>
      </w:r>
      <w:r w:rsidRPr="005019BA">
        <w:rPr>
          <w:rFonts w:ascii="TH SarabunPSK" w:hAnsi="TH SarabunPSK" w:cs="TH SarabunPSK"/>
          <w:sz w:val="32"/>
          <w:szCs w:val="32"/>
          <w:cs/>
        </w:rPr>
        <w:t>อมูลประกอบการตัดสินใจในการทบทวนทิศทาง นโยบาย และแนวทางในการบริหารงานของ</w:t>
      </w:r>
      <w:sdt>
        <w:sdtPr>
          <w:rPr>
            <w:rFonts w:ascii="TH SarabunPSK" w:hAnsi="TH SarabunPSK" w:cs="TH SarabunPSK"/>
            <w:color w:val="FF0000"/>
            <w:sz w:val="32"/>
            <w:szCs w:val="32"/>
            <w:cs/>
          </w:rPr>
          <w:alias w:val="หน่วยงาน"/>
          <w:tag w:val="หน่วยงาน"/>
          <w:id w:val="-557861500"/>
          <w:placeholder>
            <w:docPart w:val="895CFD8CA0034FB3B935206A9691EEDA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สถาบันวิจัยและพัฒนา" w:value="สถาบันวิจัยและพัฒนา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งานยุทธศาสตร์ต่างประเทศและวิเทศสัมพันธ์" w:value="ส่วนงานยุทธศาสตร์ต่างประเทศและวิเทศสัมพันธ์"/>
            <w:listItem w:displayText="ศูนย์สืบสานงานพระราชดำริและการพัฒนาท้องถิ่น" w:value="ศูนย์สืบสานงานพระราชดำริและการพัฒนาท้องถิ่น"/>
            <w:listItem w:displayText="ศูนย์ศิลปวัฒนธรรม" w:value="ศูนย์ศิลปวัฒนธรรม"/>
            <w:listItem w:displayText="สำนักงานสภามหาวิทยาลัย" w:value="สำนักงานสภามหาวิทยาลัย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ำนักบริหารทรัพย์สินและจัดหารายได้" w:value="สำนัก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EndPr/>
        <w:sdtContent>
          <w:r w:rsidR="00785F1C">
            <w:rPr>
              <w:rFonts w:ascii="TH SarabunPSK" w:hAnsi="TH SarabunPSK" w:cs="TH SarabunPSK"/>
              <w:color w:val="FF0000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  <w:r w:rsidRPr="005019BA">
        <w:rPr>
          <w:rFonts w:ascii="TH SarabunPSK" w:hAnsi="TH SarabunPSK" w:cs="TH SarabunPSK"/>
          <w:sz w:val="32"/>
          <w:szCs w:val="32"/>
          <w:cs/>
        </w:rPr>
        <w:t xml:space="preserve"> เพื่อให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5019BA">
        <w:rPr>
          <w:rFonts w:ascii="TH SarabunPSK" w:hAnsi="TH SarabunPSK" w:cs="TH SarabunPSK"/>
          <w:sz w:val="32"/>
          <w:szCs w:val="32"/>
          <w:cs/>
        </w:rPr>
        <w:t>เกิดประโยชนสูง</w:t>
      </w:r>
      <w:r>
        <w:rPr>
          <w:rFonts w:ascii="TH SarabunPSK" w:hAnsi="TH SarabunPSK" w:cs="TH SarabunPSK" w:hint="cs"/>
          <w:sz w:val="32"/>
          <w:szCs w:val="32"/>
          <w:cs/>
        </w:rPr>
        <w:t>สุดต่อผู้</w:t>
      </w:r>
      <w:r w:rsidRPr="005019BA">
        <w:rPr>
          <w:rFonts w:ascii="TH SarabunPSK" w:hAnsi="TH SarabunPSK" w:cs="TH SarabunPSK"/>
          <w:sz w:val="32"/>
          <w:szCs w:val="32"/>
          <w:cs/>
        </w:rPr>
        <w:t>รับบริการ ชุมชน สังคม และประเทศชาติ</w:t>
      </w:r>
    </w:p>
    <w:p w14:paraId="00DF2467" w14:textId="77777777" w:rsidR="00DD5BC0" w:rsidRPr="00DD5BC0" w:rsidRDefault="00924BE3" w:rsidP="00DD5BC0">
      <w:pPr>
        <w:spacing w:before="24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3. </w:t>
      </w:r>
      <w:r w:rsidR="00DD5BC0" w:rsidRPr="00DD5BC0">
        <w:rPr>
          <w:rFonts w:ascii="TH SarabunPSK" w:hAnsi="TH SarabunPSK" w:cs="TH SarabunPSK" w:hint="cs"/>
          <w:b/>
          <w:bCs/>
          <w:sz w:val="36"/>
          <w:szCs w:val="36"/>
          <w:cs/>
        </w:rPr>
        <w:t>แนวทางการกำกับ ติดตาม และประเมิน</w:t>
      </w:r>
    </w:p>
    <w:p w14:paraId="0B842AFC" w14:textId="77777777" w:rsidR="00DD5BC0" w:rsidRDefault="00DD5BC0" w:rsidP="00DD5BC0">
      <w:pPr>
        <w:tabs>
          <w:tab w:val="left" w:pos="1701"/>
        </w:tabs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FC385D">
        <w:rPr>
          <w:rFonts w:ascii="TH SarabunPSK" w:hAnsi="TH SarabunPSK" w:cs="TH SarabunPSK"/>
          <w:sz w:val="32"/>
          <w:szCs w:val="32"/>
          <w:cs/>
        </w:rPr>
        <w:t>การติดตาม</w:t>
      </w:r>
      <w:r w:rsidR="009726F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385D">
        <w:rPr>
          <w:rFonts w:ascii="TH SarabunPSK" w:hAnsi="TH SarabunPSK" w:cs="TH SarabunPSK"/>
          <w:sz w:val="32"/>
          <w:szCs w:val="32"/>
          <w:cs/>
        </w:rPr>
        <w:t>ประเมินผล</w:t>
      </w:r>
      <w:r w:rsidR="009726F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385D">
        <w:rPr>
          <w:rFonts w:ascii="TH SarabunPSK" w:hAnsi="TH SarabunPSK" w:cs="TH SarabunPSK"/>
          <w:sz w:val="32"/>
          <w:szCs w:val="32"/>
          <w:cs/>
        </w:rPr>
        <w:t>ตามแผนปฏิบัติราชการตามปี</w:t>
      </w:r>
      <w:r w:rsidRPr="00FC385D">
        <w:rPr>
          <w:rFonts w:ascii="TH SarabunPSK" w:hAnsi="TH SarabunPSK" w:cs="TH SarabunPSK" w:hint="cs"/>
          <w:sz w:val="32"/>
          <w:szCs w:val="32"/>
          <w:cs/>
        </w:rPr>
        <w:t>ง</w:t>
      </w:r>
      <w:r w:rsidRPr="00FC385D">
        <w:rPr>
          <w:rFonts w:ascii="TH SarabunPSK" w:hAnsi="TH SarabunPSK" w:cs="TH SarabunPSK"/>
          <w:sz w:val="32"/>
          <w:szCs w:val="32"/>
          <w:cs/>
        </w:rPr>
        <w:t>บประมาณ มีแนวทางการกำกับ ติดตามและประเมินผล ดังนี้</w:t>
      </w:r>
    </w:p>
    <w:p w14:paraId="6871CC6C" w14:textId="77777777" w:rsidR="00DD5BC0" w:rsidRPr="00FC385D" w:rsidRDefault="00DD5BC0" w:rsidP="00DD5BC0">
      <w:pPr>
        <w:tabs>
          <w:tab w:val="left" w:pos="1701"/>
        </w:tabs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FC385D">
        <w:rPr>
          <w:rFonts w:ascii="TH SarabunPSK" w:hAnsi="TH SarabunPSK" w:cs="TH SarabunPSK"/>
          <w:sz w:val="32"/>
          <w:szCs w:val="32"/>
          <w:cs/>
        </w:rPr>
        <w:t>ติดตามผลการใช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>
        <w:rPr>
          <w:rFonts w:ascii="TH SarabunPSK" w:hAnsi="TH SarabunPSK" w:cs="TH SarabunPSK"/>
          <w:sz w:val="32"/>
          <w:szCs w:val="32"/>
          <w:cs/>
        </w:rPr>
        <w:t>จ่ายงบ</w:t>
      </w:r>
      <w:r w:rsidRPr="00FC385D">
        <w:rPr>
          <w:rFonts w:ascii="TH SarabunPSK" w:hAnsi="TH SarabunPSK" w:cs="TH SarabunPSK"/>
          <w:sz w:val="32"/>
          <w:szCs w:val="32"/>
          <w:cs/>
        </w:rPr>
        <w:t>ประมาณตามแผน</w:t>
      </w:r>
      <w:r>
        <w:rPr>
          <w:rFonts w:ascii="TH SarabunPSK" w:hAnsi="TH SarabunPSK" w:cs="TH SarabunPSK" w:hint="cs"/>
          <w:sz w:val="32"/>
          <w:szCs w:val="32"/>
          <w:cs/>
        </w:rPr>
        <w:t>ปฏิบัติงานและแผนการใช้จ่ายงบประมาณ</w:t>
      </w:r>
      <w:r w:rsidR="009726FA">
        <w:rPr>
          <w:rFonts w:ascii="TH SarabunPSK" w:hAnsi="TH SarabunPSK" w:cs="TH SarabunPSK" w:hint="cs"/>
          <w:sz w:val="32"/>
          <w:szCs w:val="32"/>
          <w:cs/>
        </w:rPr>
        <w:t>ประจำปีงบประมาณ</w:t>
      </w:r>
    </w:p>
    <w:p w14:paraId="70BC31DD" w14:textId="77777777" w:rsidR="00DD5BC0" w:rsidRPr="00FC385D" w:rsidRDefault="00DD5BC0" w:rsidP="00DD5BC0">
      <w:pPr>
        <w:tabs>
          <w:tab w:val="left" w:pos="1701"/>
        </w:tabs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FC385D">
        <w:rPr>
          <w:rFonts w:ascii="TH SarabunPSK" w:hAnsi="TH SarabunPSK" w:cs="TH SarabunPSK"/>
          <w:sz w:val="32"/>
          <w:szCs w:val="32"/>
        </w:rPr>
        <w:t>2</w:t>
      </w:r>
      <w:r w:rsidRPr="00FC385D">
        <w:rPr>
          <w:rFonts w:ascii="TH SarabunPSK" w:hAnsi="TH SarabunPSK" w:cs="TH SarabunPSK"/>
          <w:sz w:val="32"/>
          <w:szCs w:val="32"/>
          <w:cs/>
        </w:rPr>
        <w:t>. ประเมิน</w:t>
      </w:r>
      <w:r>
        <w:rPr>
          <w:rFonts w:ascii="TH SarabunPSK" w:hAnsi="TH SarabunPSK" w:cs="TH SarabunPSK" w:hint="cs"/>
          <w:sz w:val="32"/>
          <w:szCs w:val="32"/>
          <w:cs/>
        </w:rPr>
        <w:t>ความก้าวหน้า</w:t>
      </w:r>
      <w:r w:rsidRPr="00FC385D">
        <w:rPr>
          <w:rFonts w:ascii="TH SarabunPSK" w:hAnsi="TH SarabunPSK" w:cs="TH SarabunPSK" w:hint="cs"/>
          <w:sz w:val="32"/>
          <w:szCs w:val="32"/>
          <w:cs/>
        </w:rPr>
        <w:t>และ</w:t>
      </w:r>
      <w:r>
        <w:rPr>
          <w:rFonts w:ascii="TH SarabunPSK" w:hAnsi="TH SarabunPSK" w:cs="TH SarabunPSK" w:hint="cs"/>
          <w:sz w:val="32"/>
          <w:szCs w:val="32"/>
          <w:cs/>
        </w:rPr>
        <w:t>รายงาน</w:t>
      </w:r>
      <w:r w:rsidRPr="00FC385D">
        <w:rPr>
          <w:rFonts w:ascii="TH SarabunPSK" w:hAnsi="TH SarabunPSK" w:cs="TH SarabunPSK" w:hint="cs"/>
          <w:sz w:val="32"/>
          <w:szCs w:val="32"/>
          <w:cs/>
        </w:rPr>
        <w:t>สรุป</w:t>
      </w:r>
      <w:r>
        <w:rPr>
          <w:rFonts w:ascii="TH SarabunPSK" w:hAnsi="TH SarabunPSK" w:cs="TH SarabunPSK" w:hint="cs"/>
          <w:sz w:val="32"/>
          <w:szCs w:val="32"/>
          <w:cs/>
        </w:rPr>
        <w:t>ผลการดำเนิน</w:t>
      </w:r>
      <w:r w:rsidRPr="00FC385D">
        <w:rPr>
          <w:rFonts w:ascii="TH SarabunPSK" w:hAnsi="TH SarabunPSK" w:cs="TH SarabunPSK" w:hint="cs"/>
          <w:sz w:val="32"/>
          <w:szCs w:val="32"/>
          <w:cs/>
        </w:rPr>
        <w:t xml:space="preserve">โครงการ </w:t>
      </w:r>
    </w:p>
    <w:p w14:paraId="7ED1ED82" w14:textId="77777777" w:rsidR="00DD5BC0" w:rsidRPr="00FC385D" w:rsidRDefault="00DD5BC0" w:rsidP="00DD5BC0">
      <w:pPr>
        <w:tabs>
          <w:tab w:val="left" w:pos="1701"/>
        </w:tabs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3. </w:t>
      </w:r>
      <w:r w:rsidRPr="00FC385D">
        <w:rPr>
          <w:rFonts w:ascii="TH SarabunPSK" w:hAnsi="TH SarabunPSK" w:cs="TH SarabunPSK"/>
          <w:sz w:val="32"/>
          <w:szCs w:val="32"/>
          <w:cs/>
        </w:rPr>
        <w:t>ประเมินผลตามค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FC385D">
        <w:rPr>
          <w:rFonts w:ascii="TH SarabunPSK" w:hAnsi="TH SarabunPSK" w:cs="TH SarabunPSK"/>
          <w:sz w:val="32"/>
          <w:szCs w:val="32"/>
          <w:cs/>
        </w:rPr>
        <w:t>รับรองการปฏิบัติราชการของ</w:t>
      </w:r>
      <w:r w:rsidR="009726FA">
        <w:rPr>
          <w:rFonts w:ascii="TH SarabunPSK" w:hAnsi="TH SarabunPSK" w:cs="TH SarabunPSK" w:hint="cs"/>
          <w:sz w:val="32"/>
          <w:szCs w:val="32"/>
          <w:cs/>
        </w:rPr>
        <w:t>หน่วย</w:t>
      </w:r>
      <w:r w:rsidRPr="00FC385D">
        <w:rPr>
          <w:rFonts w:ascii="TH SarabunPSK" w:hAnsi="TH SarabunPSK" w:cs="TH SarabunPSK"/>
          <w:sz w:val="32"/>
          <w:szCs w:val="32"/>
          <w:cs/>
        </w:rPr>
        <w:t>งานภายใน โดยคณะกรรมการจัดทำ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FC385D">
        <w:rPr>
          <w:rFonts w:ascii="TH SarabunPSK" w:hAnsi="TH SarabunPSK" w:cs="TH SarabunPSK"/>
          <w:sz w:val="32"/>
          <w:szCs w:val="32"/>
          <w:cs/>
        </w:rPr>
        <w:t>คำรับรอง</w:t>
      </w:r>
      <w:r w:rsidR="009726F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385D">
        <w:rPr>
          <w:rFonts w:ascii="TH SarabunPSK" w:hAnsi="TH SarabunPSK" w:cs="TH SarabunPSK"/>
          <w:sz w:val="32"/>
          <w:szCs w:val="32"/>
          <w:cs/>
        </w:rPr>
        <w:t>และติดตาม ประเมินผลการปฏิบัติราชการของหน่วยงานภายใน</w:t>
      </w:r>
      <w:r w:rsidRPr="00FC385D">
        <w:rPr>
          <w:rFonts w:ascii="TH SarabunPSK" w:hAnsi="TH SarabunPSK" w:cs="TH SarabunPSK" w:hint="cs"/>
          <w:sz w:val="32"/>
          <w:szCs w:val="32"/>
          <w:cs/>
        </w:rPr>
        <w:t>ประจำปี ซึ่งแต</w:t>
      </w:r>
      <w:r>
        <w:rPr>
          <w:rFonts w:ascii="TH SarabunPSK" w:hAnsi="TH SarabunPSK" w:cs="TH SarabunPSK"/>
          <w:sz w:val="32"/>
          <w:szCs w:val="32"/>
          <w:cs/>
        </w:rPr>
        <w:t>่งตั้ง</w:t>
      </w:r>
      <w:r w:rsidRPr="00FC385D">
        <w:rPr>
          <w:rFonts w:ascii="TH SarabunPSK" w:hAnsi="TH SarabunPSK" w:cs="TH SarabunPSK"/>
          <w:sz w:val="32"/>
          <w:szCs w:val="32"/>
          <w:cs/>
        </w:rPr>
        <w:t>โดยมหาวิทยาลัย</w:t>
      </w:r>
    </w:p>
    <w:p w14:paraId="569188BD" w14:textId="77777777" w:rsidR="00DD5BC0" w:rsidRPr="00DD5BC0" w:rsidRDefault="00924BE3" w:rsidP="00DD5BC0">
      <w:pPr>
        <w:spacing w:before="24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bookmarkStart w:id="1" w:name="_Toc224719684"/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 xml:space="preserve">4. </w:t>
      </w:r>
      <w:r w:rsidR="00DD5BC0" w:rsidRPr="00DD5BC0">
        <w:rPr>
          <w:rFonts w:ascii="TH SarabunPSK" w:hAnsi="TH SarabunPSK" w:cs="TH SarabunPSK"/>
          <w:b/>
          <w:bCs/>
          <w:sz w:val="36"/>
          <w:szCs w:val="36"/>
          <w:cs/>
        </w:rPr>
        <w:t>การควบคุมคุณภาพ</w:t>
      </w:r>
    </w:p>
    <w:p w14:paraId="2837A5E2" w14:textId="665919A4" w:rsidR="003F5F64" w:rsidRDefault="00DD5BC0" w:rsidP="00DD5BC0">
      <w:pPr>
        <w:tabs>
          <w:tab w:val="left" w:pos="1701"/>
        </w:tabs>
        <w:ind w:firstLine="1134"/>
        <w:jc w:val="thaiDistribute"/>
        <w:rPr>
          <w:rFonts w:ascii="TH SarabunPSK" w:hAnsi="TH SarabunPSK" w:cs="TH SarabunPSK"/>
          <w:sz w:val="32"/>
          <w:szCs w:val="32"/>
        </w:rPr>
        <w:sectPr w:rsidR="003F5F64" w:rsidSect="008F6852"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  <w:r w:rsidRPr="00DD5BC0">
        <w:rPr>
          <w:rFonts w:ascii="TH SarabunPSK" w:hAnsi="TH SarabunPSK" w:cs="TH SarabunPSK"/>
          <w:sz w:val="32"/>
          <w:szCs w:val="32"/>
          <w:cs/>
        </w:rPr>
        <w:t>การปฏิบัติงานตามแผนปฏิบัติราชการรายปี (พ.ศ.256</w:t>
      </w:r>
      <w:r w:rsidR="009D58BD">
        <w:rPr>
          <w:rFonts w:ascii="TH SarabunPSK" w:hAnsi="TH SarabunPSK" w:cs="TH SarabunPSK" w:hint="cs"/>
          <w:sz w:val="32"/>
          <w:szCs w:val="32"/>
          <w:cs/>
        </w:rPr>
        <w:t>8</w:t>
      </w:r>
      <w:r>
        <w:rPr>
          <w:rFonts w:ascii="TH SarabunPSK" w:hAnsi="TH SarabunPSK" w:cs="TH SarabunPSK"/>
          <w:sz w:val="32"/>
          <w:szCs w:val="32"/>
          <w:cs/>
        </w:rPr>
        <w:t>) ของ</w:t>
      </w:r>
      <w:sdt>
        <w:sdtPr>
          <w:rPr>
            <w:rFonts w:ascii="TH SarabunPSK" w:hAnsi="TH SarabunPSK" w:cs="TH SarabunPSK"/>
            <w:color w:val="FF0000"/>
            <w:sz w:val="32"/>
            <w:szCs w:val="32"/>
            <w:cs/>
          </w:rPr>
          <w:alias w:val="หน่วยงาน"/>
          <w:tag w:val="หน่วยงาน"/>
          <w:id w:val="-1463334127"/>
          <w:placeholder>
            <w:docPart w:val="BD38952FB3B541E79BE73D328B670433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สถาบันวิจัยและพัฒนา" w:value="สถาบันวิจัยและพัฒนา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งานยุทธศาสตร์ต่างประเทศและวิเทศสัมพันธ์" w:value="ส่วนงานยุทธศาสตร์ต่างประเทศและวิเทศสัมพันธ์"/>
            <w:listItem w:displayText="ศูนย์สืบสานงานพระราชดำริและการพัฒนาท้องถิ่น" w:value="ศูนย์สืบสานงานพระราชดำริและการพัฒนาท้องถิ่น"/>
            <w:listItem w:displayText="ศูนย์ศิลปวัฒนธรรม" w:value="ศูนย์ศิลปวัฒนธรรม"/>
            <w:listItem w:displayText="สำนักงานสภามหาวิทยาลัย" w:value="สำนักงานสภามหาวิทยาลัย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ำนักบริหารทรัพย์สินและจัดหารายได้" w:value="สำนัก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EndPr/>
        <w:sdtContent>
          <w:r w:rsidR="004C0064">
            <w:rPr>
              <w:rFonts w:ascii="TH SarabunPSK" w:hAnsi="TH SarabunPSK" w:cs="TH SarabunPSK"/>
              <w:color w:val="FF0000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  <w:r w:rsidRPr="00DD5BC0">
        <w:rPr>
          <w:rFonts w:ascii="TH SarabunPSK" w:hAnsi="TH SarabunPSK" w:cs="TH SarabunPSK"/>
          <w:sz w:val="32"/>
          <w:szCs w:val="32"/>
          <w:cs/>
        </w:rPr>
        <w:t xml:space="preserve"> จะถูกควบคุมโดยระบบ กลไกการประกันคุณภาพภายในของมหาวิทยาลัย ตัววัดความสำเร็จของการดำเนินงานตามแผนจึงเป็นตัววัดที่</w:t>
      </w:r>
      <w:sdt>
        <w:sdtPr>
          <w:rPr>
            <w:rFonts w:ascii="TH SarabunPSK" w:hAnsi="TH SarabunPSK" w:cs="TH SarabunPSK"/>
            <w:color w:val="FF0000"/>
            <w:sz w:val="32"/>
            <w:szCs w:val="32"/>
            <w:cs/>
          </w:rPr>
          <w:alias w:val="หน่วยงาน"/>
          <w:tag w:val="หน่วยงาน"/>
          <w:id w:val="297423372"/>
          <w:placeholder>
            <w:docPart w:val="6F7C2F5EF9594DD9A9845E202EEC576A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สถาบันวิจัยและพัฒนา" w:value="สถาบันวิจัยและพัฒนา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งานยุทธศาสตร์ต่างประเทศและวิเทศสัมพันธ์" w:value="ส่วนงานยุทธศาสตร์ต่างประเทศและวิเทศสัมพันธ์"/>
            <w:listItem w:displayText="ศูนย์สืบสานงานพระราชดำริและการพัฒนาท้องถิ่น" w:value="ศูนย์สืบสานงานพระราชดำริและการพัฒนาท้องถิ่น"/>
            <w:listItem w:displayText="ศูนย์ศิลปวัฒนธรรม" w:value="ศูนย์ศิลปวัฒนธรรม"/>
            <w:listItem w:displayText="สำนักงานสภามหาวิทยาลัย" w:value="สำนักงานสภามหาวิทยาลัย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ำนักบริหารทรัพย์สินและจัดหารายได้" w:value="สำนัก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EndPr/>
        <w:sdtContent>
          <w:r w:rsidR="004C0064">
            <w:rPr>
              <w:rFonts w:ascii="TH SarabunPSK" w:hAnsi="TH SarabunPSK" w:cs="TH SarabunPSK"/>
              <w:color w:val="FF0000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  <w:r w:rsidRPr="00DD5BC0">
        <w:rPr>
          <w:rFonts w:ascii="TH SarabunPSK" w:hAnsi="TH SarabunPSK" w:cs="TH SarabunPSK"/>
          <w:sz w:val="32"/>
          <w:szCs w:val="32"/>
          <w:cs/>
        </w:rPr>
        <w:t>พัฒนาขึ้น</w:t>
      </w:r>
      <w:r w:rsidR="009726F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D5BC0">
        <w:rPr>
          <w:rFonts w:ascii="TH SarabunPSK" w:hAnsi="TH SarabunPSK" w:cs="TH SarabunPSK"/>
          <w:sz w:val="32"/>
          <w:szCs w:val="32"/>
          <w:cs/>
        </w:rPr>
        <w:t>เพื่อควบคุมคุณภาพภายใน และเป็นตัววัดที่ดำเนินการตามระบบการประกันคุณภาพการศึกษาภาย</w:t>
      </w:r>
      <w:r w:rsidR="009726FA">
        <w:rPr>
          <w:rFonts w:ascii="TH SarabunPSK" w:hAnsi="TH SarabunPSK" w:cs="TH SarabunPSK" w:hint="cs"/>
          <w:sz w:val="32"/>
          <w:szCs w:val="32"/>
          <w:cs/>
        </w:rPr>
        <w:t>ใน</w:t>
      </w:r>
      <w:r w:rsidRPr="00DD5BC0">
        <w:rPr>
          <w:rFonts w:ascii="TH SarabunPSK" w:hAnsi="TH SarabunPSK" w:cs="TH SarabunPSK"/>
          <w:sz w:val="32"/>
          <w:szCs w:val="32"/>
          <w:cs/>
        </w:rPr>
        <w:t xml:space="preserve">และคำรับรองการปฏิบัติราชการ </w:t>
      </w:r>
      <w:r w:rsidR="009726FA">
        <w:rPr>
          <w:rFonts w:ascii="TH SarabunPSK" w:hAnsi="TH SarabunPSK" w:cs="TH SarabunPSK" w:hint="cs"/>
          <w:sz w:val="32"/>
          <w:szCs w:val="32"/>
          <w:cs/>
        </w:rPr>
        <w:t>และสอดคล้องกับแผนปฏิบัติราชการรายปี (พ.ศ. 256</w:t>
      </w:r>
      <w:r w:rsidR="009D58BD">
        <w:rPr>
          <w:rFonts w:ascii="TH SarabunPSK" w:hAnsi="TH SarabunPSK" w:cs="TH SarabunPSK" w:hint="cs"/>
          <w:sz w:val="32"/>
          <w:szCs w:val="32"/>
          <w:cs/>
        </w:rPr>
        <w:t>8</w:t>
      </w:r>
      <w:r w:rsidR="009726FA">
        <w:rPr>
          <w:rFonts w:ascii="TH SarabunPSK" w:hAnsi="TH SarabunPSK" w:cs="TH SarabunPSK" w:hint="cs"/>
          <w:sz w:val="32"/>
          <w:szCs w:val="32"/>
          <w:cs/>
        </w:rPr>
        <w:t xml:space="preserve">) มหาวิทยาลัยราชภัฏนครศรีธรรมราช </w:t>
      </w:r>
      <w:r w:rsidR="003F72EA">
        <w:rPr>
          <w:rFonts w:ascii="TH SarabunPSK" w:hAnsi="TH SarabunPSK" w:cs="TH SarabunPSK" w:hint="cs"/>
          <w:sz w:val="32"/>
          <w:szCs w:val="32"/>
          <w:cs/>
        </w:rPr>
        <w:t xml:space="preserve">ทั้งนี้ </w:t>
      </w:r>
      <w:r w:rsidRPr="00DD5BC0">
        <w:rPr>
          <w:rFonts w:ascii="TH SarabunPSK" w:hAnsi="TH SarabunPSK" w:cs="TH SarabunPSK"/>
          <w:sz w:val="32"/>
          <w:szCs w:val="32"/>
          <w:cs/>
        </w:rPr>
        <w:t xml:space="preserve">เพื่อให้ระบบการติดตามประเมินผลภายในของหน่วยงานมีความเป็นเอกภาพ </w:t>
      </w:r>
      <w:r w:rsidR="003F72EA">
        <w:rPr>
          <w:rFonts w:ascii="TH SarabunPSK" w:hAnsi="TH SarabunPSK" w:cs="TH SarabunPSK" w:hint="cs"/>
          <w:sz w:val="32"/>
          <w:szCs w:val="32"/>
          <w:cs/>
        </w:rPr>
        <w:t>มหาวิทยาลัยราชภัฏนครศรีธรรมราช</w:t>
      </w:r>
      <w:r w:rsidRPr="00DD5BC0">
        <w:rPr>
          <w:rFonts w:ascii="TH SarabunPSK" w:hAnsi="TH SarabunPSK" w:cs="TH SarabunPSK"/>
          <w:sz w:val="32"/>
          <w:szCs w:val="32"/>
          <w:cs/>
        </w:rPr>
        <w:t>จึงได้มีแต่งตั้งคณะกรรมการกำกับ ติดตาม ประเมินผลการดำเนินงานตามแผนปฏิบัติราชการ</w:t>
      </w:r>
      <w:r w:rsidR="003F72E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D5BC0">
        <w:rPr>
          <w:rFonts w:ascii="TH SarabunPSK" w:hAnsi="TH SarabunPSK" w:cs="TH SarabunPSK"/>
          <w:sz w:val="32"/>
          <w:szCs w:val="32"/>
          <w:cs/>
        </w:rPr>
        <w:t>ทำหน้าที่ในการกำกับ ติดตาม</w:t>
      </w:r>
      <w:r w:rsidR="003F72E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D5BC0">
        <w:rPr>
          <w:rFonts w:ascii="TH SarabunPSK" w:hAnsi="TH SarabunPSK" w:cs="TH SarabunPSK"/>
          <w:sz w:val="32"/>
          <w:szCs w:val="32"/>
          <w:cs/>
        </w:rPr>
        <w:t>ผลการดำเนินงานของหน่วยงานตามนโยบายของมหาวิทยาลัย และรายงานผลการดำเนินงานตามแผน</w:t>
      </w:r>
      <w:r w:rsidR="003F72EA">
        <w:rPr>
          <w:rFonts w:ascii="TH SarabunPSK" w:hAnsi="TH SarabunPSK" w:cs="TH SarabunPSK" w:hint="cs"/>
          <w:sz w:val="32"/>
          <w:szCs w:val="32"/>
          <w:cs/>
        </w:rPr>
        <w:t>ปฏิบัติราชการ</w:t>
      </w:r>
      <w:r w:rsidRPr="00DD5BC0">
        <w:rPr>
          <w:rFonts w:ascii="TH SarabunPSK" w:hAnsi="TH SarabunPSK" w:cs="TH SarabunPSK"/>
          <w:sz w:val="32"/>
          <w:szCs w:val="32"/>
          <w:cs/>
        </w:rPr>
        <w:t>ของมหาวิทยาลัยไปพร้อม ๆ กับการตรวจประกันคุณภาพภายในทุกปี</w:t>
      </w:r>
      <w:bookmarkEnd w:id="1"/>
    </w:p>
    <w:tbl>
      <w:tblPr>
        <w:tblStyle w:val="a3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16"/>
      </w:tblGrid>
      <w:tr w:rsidR="003F5F64" w14:paraId="6DEFD137" w14:textId="77777777" w:rsidTr="003F5F64">
        <w:tc>
          <w:tcPr>
            <w:tcW w:w="9016" w:type="dxa"/>
            <w:shd w:val="clear" w:color="auto" w:fill="D9D9D9" w:themeFill="background1" w:themeFillShade="D9"/>
          </w:tcPr>
          <w:p w14:paraId="79E3A62A" w14:textId="77777777" w:rsidR="003F5F64" w:rsidRPr="00DD5BC0" w:rsidRDefault="003F5F64" w:rsidP="003F5F64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DD5BC0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lastRenderedPageBreak/>
              <w:t xml:space="preserve">ส่วนที่ </w:t>
            </w: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6</w:t>
            </w:r>
          </w:p>
          <w:p w14:paraId="2D6A9C02" w14:textId="77777777" w:rsidR="003F5F64" w:rsidRPr="003F5F64" w:rsidRDefault="003F5F64" w:rsidP="003F5F64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3F5F64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>การทบทวน ปรับแผน</w:t>
            </w:r>
          </w:p>
        </w:tc>
      </w:tr>
    </w:tbl>
    <w:p w14:paraId="243A18AD" w14:textId="77777777" w:rsidR="003F72EA" w:rsidRDefault="002C2574" w:rsidP="00785F1C">
      <w:pPr>
        <w:spacing w:before="240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/>
            <w:color w:val="FF0000"/>
            <w:sz w:val="32"/>
            <w:szCs w:val="32"/>
            <w:cs/>
          </w:rPr>
          <w:alias w:val="หน่วยงาน"/>
          <w:tag w:val="หน่วยงาน"/>
          <w:id w:val="312914394"/>
          <w:placeholder>
            <w:docPart w:val="2F188072C01A42348B990F72739B6F9C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สถาบันวิจัยและพัฒนา" w:value="สถาบันวิจัยและพัฒนา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งานยุทธศาสตร์ต่างประเทศและวิเทศสัมพันธ์" w:value="ส่วนงานยุทธศาสตร์ต่างประเทศและวิเทศสัมพันธ์"/>
            <w:listItem w:displayText="ศูนย์สืบสานงานพระราชดำริและการพัฒนาท้องถิ่น" w:value="ศูนย์สืบสานงานพระราชดำริและการพัฒนาท้องถิ่น"/>
            <w:listItem w:displayText="ศูนย์ศิลปวัฒนธรรม" w:value="ศูนย์ศิลปวัฒนธรรม"/>
            <w:listItem w:displayText="สำนักงานสภามหาวิทยาลัย" w:value="สำนักงานสภามหาวิทยาลัย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ำนักบริหารทรัพย์สินและจัดหารายได้" w:value="สำนัก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EndPr/>
        <w:sdtContent>
          <w:r w:rsidR="00785F1C">
            <w:rPr>
              <w:rFonts w:ascii="TH SarabunPSK" w:hAnsi="TH SarabunPSK" w:cs="TH SarabunPSK"/>
              <w:color w:val="FF0000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  <w:r w:rsidR="003F72EA" w:rsidRPr="003F5F6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F5F64" w:rsidRPr="003F5F64">
        <w:rPr>
          <w:rFonts w:ascii="TH SarabunPSK" w:hAnsi="TH SarabunPSK" w:cs="TH SarabunPSK"/>
          <w:sz w:val="32"/>
          <w:szCs w:val="32"/>
          <w:cs/>
        </w:rPr>
        <w:t>ตระหนักถึงการเปลี่ยนแป</w:t>
      </w:r>
      <w:r w:rsidR="003F5F64">
        <w:rPr>
          <w:rFonts w:ascii="TH SarabunPSK" w:hAnsi="TH SarabunPSK" w:cs="TH SarabunPSK"/>
          <w:sz w:val="32"/>
          <w:szCs w:val="32"/>
          <w:cs/>
        </w:rPr>
        <w:t>ลงของบริบทที่อาจขึ้นไดตลอดเวลา จึงได</w:t>
      </w:r>
      <w:r w:rsidR="003F72EA">
        <w:rPr>
          <w:rFonts w:ascii="TH SarabunPSK" w:hAnsi="TH SarabunPSK" w:cs="TH SarabunPSK"/>
          <w:sz w:val="32"/>
          <w:szCs w:val="32"/>
          <w:cs/>
        </w:rPr>
        <w:t>กำหน</w:t>
      </w:r>
      <w:r w:rsidR="003F72EA">
        <w:rPr>
          <w:rFonts w:ascii="TH SarabunPSK" w:hAnsi="TH SarabunPSK" w:cs="TH SarabunPSK" w:hint="cs"/>
          <w:sz w:val="32"/>
          <w:szCs w:val="32"/>
          <w:cs/>
        </w:rPr>
        <w:t>ดให้</w:t>
      </w:r>
      <w:r w:rsidR="003F5F64" w:rsidRPr="003F5F64">
        <w:rPr>
          <w:rFonts w:ascii="TH SarabunPSK" w:hAnsi="TH SarabunPSK" w:cs="TH SarabunPSK"/>
          <w:sz w:val="32"/>
          <w:szCs w:val="32"/>
          <w:cs/>
        </w:rPr>
        <w:t>มีการ ทบทวน ปรับ</w:t>
      </w:r>
      <w:r w:rsidR="003F5F64">
        <w:rPr>
          <w:rFonts w:ascii="TH SarabunPSK" w:hAnsi="TH SarabunPSK" w:cs="TH SarabunPSK"/>
          <w:sz w:val="32"/>
          <w:szCs w:val="32"/>
          <w:cs/>
        </w:rPr>
        <w:t>แผนปฏิบัติราชการรายปีได</w:t>
      </w:r>
      <w:r w:rsidR="003F72E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F5F64">
        <w:rPr>
          <w:rFonts w:ascii="TH SarabunPSK" w:hAnsi="TH SarabunPSK" w:cs="TH SarabunPSK"/>
          <w:sz w:val="32"/>
          <w:szCs w:val="32"/>
          <w:cs/>
        </w:rPr>
        <w:t>เพื่อ</w:t>
      </w:r>
      <w:r w:rsidR="003F72EA">
        <w:rPr>
          <w:rFonts w:ascii="TH SarabunPSK" w:hAnsi="TH SarabunPSK" w:cs="TH SarabunPSK" w:hint="cs"/>
          <w:sz w:val="32"/>
          <w:szCs w:val="32"/>
          <w:cs/>
        </w:rPr>
        <w:t>ความ</w:t>
      </w:r>
      <w:r w:rsidR="003F5F64" w:rsidRPr="003F5F64">
        <w:rPr>
          <w:rFonts w:ascii="TH SarabunPSK" w:hAnsi="TH SarabunPSK" w:cs="TH SarabunPSK"/>
          <w:sz w:val="32"/>
          <w:szCs w:val="32"/>
          <w:cs/>
        </w:rPr>
        <w:t xml:space="preserve">ยืดหยุ่นและเหมาะสมกับสถานการณ์ในลักษณะแบบ </w:t>
      </w:r>
      <w:r w:rsidR="003F5F64" w:rsidRPr="003F5F64">
        <w:rPr>
          <w:rFonts w:ascii="TH SarabunPSK" w:hAnsi="TH SarabunPSK" w:cs="TH SarabunPSK"/>
          <w:sz w:val="32"/>
          <w:szCs w:val="32"/>
        </w:rPr>
        <w:t xml:space="preserve">Rolling Plan </w:t>
      </w:r>
      <w:r w:rsidR="003F5F64" w:rsidRPr="003F5F64">
        <w:rPr>
          <w:rFonts w:ascii="TH SarabunPSK" w:hAnsi="TH SarabunPSK" w:cs="TH SarabunPSK"/>
          <w:sz w:val="32"/>
          <w:szCs w:val="32"/>
          <w:cs/>
        </w:rPr>
        <w:t>ซึ่งจะต้องมีการทบทวนและปรับปรุงใหม่ให้ทันต่อสถานการ</w:t>
      </w:r>
      <w:r w:rsidR="003F5F64">
        <w:rPr>
          <w:rFonts w:ascii="TH SarabunPSK" w:hAnsi="TH SarabunPSK" w:cs="TH SarabunPSK"/>
          <w:sz w:val="32"/>
          <w:szCs w:val="32"/>
          <w:cs/>
        </w:rPr>
        <w:t>ณ์อย่างต่อเนื่อง</w:t>
      </w:r>
      <w:r w:rsidR="003F5F6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F5F64" w:rsidRPr="003F5F64">
        <w:rPr>
          <w:rFonts w:ascii="TH SarabunPSK" w:hAnsi="TH SarabunPSK" w:cs="TH SarabunPSK"/>
          <w:sz w:val="32"/>
          <w:szCs w:val="32"/>
          <w:cs/>
        </w:rPr>
        <w:t>โดย</w:t>
      </w:r>
      <w:r w:rsidR="003F72EA">
        <w:rPr>
          <w:rFonts w:ascii="TH SarabunPSK" w:hAnsi="TH SarabunPSK" w:cs="TH SarabunPSK" w:hint="cs"/>
          <w:sz w:val="32"/>
          <w:szCs w:val="32"/>
          <w:cs/>
        </w:rPr>
        <w:t>กระบวนการทบทวน ปรับแผนของ</w:t>
      </w:r>
      <w:sdt>
        <w:sdtPr>
          <w:rPr>
            <w:rFonts w:ascii="TH SarabunPSK" w:hAnsi="TH SarabunPSK" w:cs="TH SarabunPSK"/>
            <w:color w:val="FF0000"/>
            <w:sz w:val="32"/>
            <w:szCs w:val="32"/>
            <w:cs/>
          </w:rPr>
          <w:alias w:val="หน่วยงาน"/>
          <w:tag w:val="หน่วยงาน"/>
          <w:id w:val="-1933959555"/>
          <w:placeholder>
            <w:docPart w:val="D8A79A2C29CE4DB5AEE7AE80AD9E070A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สถาบันวิจัยและพัฒนา" w:value="สถาบันวิจัยและพัฒนา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งานยุทธศาสตร์ต่างประเทศและวิเทศสัมพันธ์" w:value="ส่วนงานยุทธศาสตร์ต่างประเทศและวิเทศสัมพันธ์"/>
            <w:listItem w:displayText="ศูนย์สืบสานงานพระราชดำริและการพัฒนาท้องถิ่น" w:value="ศูนย์สืบสานงานพระราชดำริและการพัฒนาท้องถิ่น"/>
            <w:listItem w:displayText="ศูนย์ศิลปวัฒนธรรม" w:value="ศูนย์ศิลปวัฒนธรรม"/>
            <w:listItem w:displayText="สำนักงานสภามหาวิทยาลัย" w:value="สำนักงานสภามหาวิทยาลัย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ำนักบริหารทรัพย์สินและจัดหารายได้" w:value="สำนัก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EndPr/>
        <w:sdtContent>
          <w:r w:rsidR="00785F1C">
            <w:rPr>
              <w:rFonts w:ascii="TH SarabunPSK" w:hAnsi="TH SarabunPSK" w:cs="TH SarabunPSK"/>
              <w:color w:val="FF0000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  <w:r w:rsidR="003F72EA" w:rsidRPr="003F5F6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F72EA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14:paraId="63D17BB0" w14:textId="77777777" w:rsidR="003F72EA" w:rsidRDefault="00785F1C" w:rsidP="003F72EA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="003F72EA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3F5F64" w:rsidRPr="003F5F64">
        <w:rPr>
          <w:rFonts w:ascii="TH SarabunPSK" w:hAnsi="TH SarabunPSK" w:cs="TH SarabunPSK"/>
          <w:sz w:val="32"/>
          <w:szCs w:val="32"/>
          <w:cs/>
        </w:rPr>
        <w:t>เสนอ</w:t>
      </w:r>
      <w:r w:rsidR="003F72EA">
        <w:rPr>
          <w:rFonts w:ascii="TH SarabunPSK" w:hAnsi="TH SarabunPSK" w:cs="TH SarabunPSK" w:hint="cs"/>
          <w:sz w:val="32"/>
          <w:szCs w:val="32"/>
          <w:cs/>
        </w:rPr>
        <w:t>ผลการทบทวน ปรับแผนต่อ</w:t>
      </w:r>
      <w:r w:rsidR="003F5F64" w:rsidRPr="003F5F64">
        <w:rPr>
          <w:rFonts w:ascii="TH SarabunPSK" w:hAnsi="TH SarabunPSK" w:cs="TH SarabunPSK"/>
          <w:sz w:val="32"/>
          <w:szCs w:val="32"/>
          <w:cs/>
        </w:rPr>
        <w:t>มหาวิทยาลัย</w:t>
      </w:r>
      <w:r w:rsidR="003F72E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F5F64" w:rsidRPr="003F5F64">
        <w:rPr>
          <w:rFonts w:ascii="TH SarabunPSK" w:hAnsi="TH SarabunPSK" w:cs="TH SarabunPSK"/>
          <w:sz w:val="32"/>
          <w:szCs w:val="32"/>
          <w:cs/>
        </w:rPr>
        <w:t>เพื่อขออนุมัติปรับแผนปฏิบัติราชการ</w:t>
      </w:r>
      <w:r w:rsidR="003F5F6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F5F64" w:rsidRPr="003F5F64">
        <w:rPr>
          <w:rFonts w:ascii="TH SarabunPSK" w:hAnsi="TH SarabunPSK" w:cs="TH SarabunPSK"/>
          <w:sz w:val="32"/>
          <w:szCs w:val="32"/>
          <w:cs/>
        </w:rPr>
        <w:t>โดยเฉพาะอย่างยิ่งหากการยกเ</w:t>
      </w:r>
      <w:r w:rsidR="003F5F64">
        <w:rPr>
          <w:rFonts w:ascii="TH SarabunPSK" w:hAnsi="TH SarabunPSK" w:cs="TH SarabunPSK"/>
          <w:sz w:val="32"/>
          <w:szCs w:val="32"/>
          <w:cs/>
        </w:rPr>
        <w:t>ลิกหรือปรับปรุงโครงการมีผลทำให้เป้</w:t>
      </w:r>
      <w:r w:rsidR="003F5F64" w:rsidRPr="003F5F64">
        <w:rPr>
          <w:rFonts w:ascii="TH SarabunPSK" w:hAnsi="TH SarabunPSK" w:cs="TH SarabunPSK"/>
          <w:sz w:val="32"/>
          <w:szCs w:val="32"/>
          <w:cs/>
        </w:rPr>
        <w:t xml:space="preserve">าหมายการดำเนินงาน กิจกรรม และงบประมาณเปลี่ยนแปลงไปจากเดิม </w:t>
      </w:r>
    </w:p>
    <w:p w14:paraId="7682FCC8" w14:textId="77777777" w:rsidR="00417810" w:rsidRDefault="00785F1C" w:rsidP="003F72EA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="003F72EA">
        <w:rPr>
          <w:rFonts w:ascii="TH SarabunPSK" w:hAnsi="TH SarabunPSK" w:cs="TH SarabunPSK" w:hint="cs"/>
          <w:sz w:val="32"/>
          <w:szCs w:val="32"/>
          <w:cs/>
        </w:rPr>
        <w:t>. เมื่อมหาวิทยาลัยอนุมัติการปรับแผนปฏิบัติราชการของ</w:t>
      </w:r>
      <w:sdt>
        <w:sdtPr>
          <w:rPr>
            <w:rFonts w:ascii="TH SarabunPSK" w:hAnsi="TH SarabunPSK" w:cs="TH SarabunPSK"/>
            <w:color w:val="FF0000"/>
            <w:sz w:val="32"/>
            <w:szCs w:val="32"/>
            <w:cs/>
          </w:rPr>
          <w:alias w:val="หน่วยงาน"/>
          <w:tag w:val="หน่วยงาน"/>
          <w:id w:val="1096598418"/>
          <w:placeholder>
            <w:docPart w:val="0A65815CD3B74AA2A9D1542FF159CFA4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สถาบันวิจัยและพัฒนา" w:value="สถาบันวิจัยและพัฒนา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งานยุทธศาสตร์ต่างประเทศและวิเทศสัมพันธ์" w:value="ส่วนงานยุทธศาสตร์ต่างประเทศและวิเทศสัมพันธ์"/>
            <w:listItem w:displayText="ศูนย์สืบสานงานพระราชดำริและการพัฒนาท้องถิ่น" w:value="ศูนย์สืบสานงานพระราชดำริและการพัฒนาท้องถิ่น"/>
            <w:listItem w:displayText="ศูนย์ศิลปวัฒนธรรม" w:value="ศูนย์ศิลปวัฒนธรรม"/>
            <w:listItem w:displayText="สำนักงานสภามหาวิทยาลัย" w:value="สำนักงานสภามหาวิทยาลัย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ำนักบริหารทรัพย์สินและจัดหารายได้" w:value="สำนัก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EndPr/>
        <w:sdtContent>
          <w:r>
            <w:rPr>
              <w:rFonts w:ascii="TH SarabunPSK" w:hAnsi="TH SarabunPSK" w:cs="TH SarabunPSK"/>
              <w:color w:val="FF0000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  <w:r w:rsidR="003F72EA">
        <w:rPr>
          <w:rFonts w:ascii="TH SarabunPSK" w:hAnsi="TH SarabunPSK" w:cs="TH SarabunPSK" w:hint="cs"/>
          <w:sz w:val="32"/>
          <w:szCs w:val="32"/>
          <w:cs/>
        </w:rPr>
        <w:t xml:space="preserve">เรียบร้อยแล้ว </w:t>
      </w:r>
      <w:sdt>
        <w:sdtPr>
          <w:rPr>
            <w:rFonts w:ascii="TH SarabunPSK" w:hAnsi="TH SarabunPSK" w:cs="TH SarabunPSK"/>
            <w:color w:val="FF0000"/>
            <w:sz w:val="32"/>
            <w:szCs w:val="32"/>
            <w:cs/>
          </w:rPr>
          <w:alias w:val="หน่วยงาน"/>
          <w:tag w:val="หน่วยงาน"/>
          <w:id w:val="-1198843998"/>
          <w:placeholder>
            <w:docPart w:val="1348BE6928D04649A76F089ED5518C8B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สถาบันวิจัยและพัฒนา" w:value="สถาบันวิจัยและพัฒนา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งานยุทธศาสตร์ต่างประเทศและวิเทศสัมพันธ์" w:value="ส่วนงานยุทธศาสตร์ต่างประเทศและวิเทศสัมพันธ์"/>
            <w:listItem w:displayText="ศูนย์สืบสานงานพระราชดำริและการพัฒนาท้องถิ่น" w:value="ศูนย์สืบสานงานพระราชดำริและการพัฒนาท้องถิ่น"/>
            <w:listItem w:displayText="ศูนย์ศิลปวัฒนธรรม" w:value="ศูนย์ศิลปวัฒนธรรม"/>
            <w:listItem w:displayText="สำนักงานสภามหาวิทยาลัย" w:value="สำนักงานสภามหาวิทยาลัย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ำนักบริหารทรัพย์สินและจัดหารายได้" w:value="สำนัก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EndPr/>
        <w:sdtContent>
          <w:r>
            <w:rPr>
              <w:rFonts w:ascii="TH SarabunPSK" w:hAnsi="TH SarabunPSK" w:cs="TH SarabunPSK"/>
              <w:color w:val="FF0000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  <w:r w:rsidR="0041781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417810" w:rsidRPr="00417810">
        <w:rPr>
          <w:rFonts w:ascii="TH SarabunPSK" w:hAnsi="TH SarabunPSK" w:cs="TH SarabunPSK" w:hint="cs"/>
          <w:color w:val="FF0000"/>
          <w:sz w:val="32"/>
          <w:szCs w:val="32"/>
          <w:cs/>
        </w:rPr>
        <w:t>อธิบายวิธีการที่หน่วยงานดำเนินการต่อไปหลังจากได้รับอ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นุมัติให้ปรับแผนเรียบร้อยแล้ว</w:t>
      </w:r>
    </w:p>
    <w:p w14:paraId="1A286970" w14:textId="77777777" w:rsidR="003F5F64" w:rsidRDefault="00417810" w:rsidP="003F72EA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  <w:sectPr w:rsidR="003F5F64" w:rsidSect="008F6852"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ทั้งนี้ </w:t>
      </w:r>
      <w:r w:rsidR="003F5F64" w:rsidRPr="003F5F64">
        <w:rPr>
          <w:rFonts w:ascii="TH SarabunPSK" w:hAnsi="TH SarabunPSK" w:cs="TH SarabunPSK"/>
          <w:sz w:val="32"/>
          <w:szCs w:val="32"/>
          <w:cs/>
        </w:rPr>
        <w:t>กรณีที่ไมมีการขอปรับแผนปฏิบัติราชการที่กล่าวมา การกำกับ ติดตาม และประเมินผลจะยึดถือแผนปฏิบัติราชการที่</w:t>
      </w:r>
      <w:r>
        <w:rPr>
          <w:rFonts w:ascii="TH SarabunPSK" w:hAnsi="TH SarabunPSK" w:cs="TH SarabunPSK" w:hint="cs"/>
          <w:sz w:val="32"/>
          <w:szCs w:val="32"/>
          <w:cs/>
        </w:rPr>
        <w:t>ผ่านความเห็นชอบจากคณะกรรมการประจำ</w:t>
      </w:r>
      <w:sdt>
        <w:sdtPr>
          <w:rPr>
            <w:rFonts w:ascii="TH SarabunPSK" w:hAnsi="TH SarabunPSK" w:cs="TH SarabunPSK"/>
            <w:color w:val="FF0000"/>
            <w:sz w:val="32"/>
            <w:szCs w:val="32"/>
            <w:cs/>
          </w:rPr>
          <w:alias w:val="หน่วยงาน"/>
          <w:tag w:val="หน่วยงาน"/>
          <w:id w:val="19530672"/>
          <w:placeholder>
            <w:docPart w:val="DC4D2162DE104B5CB5E5EE556366C3DE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สถาบันวิจัยและพัฒนา" w:value="สถาบันวิจัยและพัฒนา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งานยุทธศาสตร์ต่างประเทศและวิเทศสัมพันธ์" w:value="ส่วนงานยุทธศาสตร์ต่างประเทศและวิเทศสัมพันธ์"/>
            <w:listItem w:displayText="ศูนย์สืบสานงานพระราชดำริและการพัฒนาท้องถิ่น" w:value="ศูนย์สืบสานงานพระราชดำริและการพัฒนาท้องถิ่น"/>
            <w:listItem w:displayText="ศูนย์ศิลปวัฒนธรรม" w:value="ศูนย์ศิลปวัฒนธรรม"/>
            <w:listItem w:displayText="สำนักงานสภามหาวิทยาลัย" w:value="สำนักงานสภามหาวิทยาลัย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ำนักบริหารทรัพย์สินและจัดหารายได้" w:value="สำนัก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EndPr/>
        <w:sdtContent>
          <w:r w:rsidR="00785F1C">
            <w:rPr>
              <w:rFonts w:ascii="TH SarabunPSK" w:hAnsi="TH SarabunPSK" w:cs="TH SarabunPSK"/>
              <w:color w:val="FF0000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  <w:r w:rsidRPr="003F5F64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และที่</w:t>
      </w:r>
      <w:r w:rsidR="003F5F64" w:rsidRPr="003F5F64">
        <w:rPr>
          <w:rFonts w:ascii="TH SarabunPSK" w:hAnsi="TH SarabunPSK" w:cs="TH SarabunPSK"/>
          <w:sz w:val="32"/>
          <w:szCs w:val="32"/>
          <w:cs/>
        </w:rPr>
        <w:t>มหาวิทยาลัยอนุมัติไวเดิม</w:t>
      </w:r>
    </w:p>
    <w:p w14:paraId="1B61AD01" w14:textId="77777777" w:rsidR="00DD5BC0" w:rsidRPr="00DD5BC0" w:rsidRDefault="003F5F64" w:rsidP="003F5F64">
      <w:pPr>
        <w:spacing w:before="240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3F5F64">
        <w:rPr>
          <w:rFonts w:ascii="TH SarabunPSK" w:hAnsi="TH SarabunPSK" w:cs="TH SarabunPSK"/>
          <w:noProof/>
          <w:sz w:val="32"/>
          <w:szCs w:val="32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D36C580" wp14:editId="09437394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3657600" cy="1404620"/>
                <wp:effectExtent l="0" t="0" r="0" b="0"/>
                <wp:wrapSquare wrapText="bothSides"/>
                <wp:docPr id="21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65B44B" w14:textId="77777777" w:rsidR="003F5F64" w:rsidRPr="003F5F64" w:rsidRDefault="003F5F64" w:rsidP="003F5F6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144"/>
                                <w:szCs w:val="180"/>
                                <w:cs/>
                              </w:rPr>
                            </w:pPr>
                            <w:r w:rsidRPr="003F5F6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144"/>
                                <w:szCs w:val="180"/>
                                <w:cs/>
                              </w:rPr>
                              <w:t>ภาคผนวก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0D36C580" id="_x0000_t202" coordsize="21600,21600" o:spt="202" path="m,l,21600r21600,l21600,xe">
                <v:stroke joinstyle="miter"/>
                <v:path gradientshapeok="t" o:connecttype="rect"/>
              </v:shapetype>
              <v:shape id="กล่องข้อความ 2" o:spid="_x0000_s1026" type="#_x0000_t202" style="position:absolute;left:0;text-align:left;margin-left:0;margin-top:0;width:4in;height:110.6pt;z-index:25165926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center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" stroked="f">
                <v:textbox style="mso-fit-shape-to-text:t">
                  <w:txbxContent>
                    <w:p w14:paraId="0465B44B" w14:textId="77777777" w:rsidR="003F5F64" w:rsidRPr="003F5F64" w:rsidRDefault="003F5F64" w:rsidP="003F5F6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144"/>
                          <w:szCs w:val="180"/>
                          <w:cs/>
                        </w:rPr>
                      </w:pPr>
                      <w:r w:rsidRPr="003F5F64">
                        <w:rPr>
                          <w:rFonts w:ascii="TH SarabunPSK" w:hAnsi="TH SarabunPSK" w:cs="TH SarabunPSK"/>
                          <w:b/>
                          <w:bCs/>
                          <w:sz w:val="144"/>
                          <w:szCs w:val="180"/>
                          <w:cs/>
                        </w:rPr>
                        <w:t>ภาคผนวก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DD5BC0" w:rsidRPr="00DD5BC0" w:rsidSect="008F6852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FC715F"/>
    <w:multiLevelType w:val="hybridMultilevel"/>
    <w:tmpl w:val="3EA0DC3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BD3"/>
    <w:rsid w:val="00035CDD"/>
    <w:rsid w:val="0004794C"/>
    <w:rsid w:val="00072173"/>
    <w:rsid w:val="000C5B7C"/>
    <w:rsid w:val="001123E6"/>
    <w:rsid w:val="002C2574"/>
    <w:rsid w:val="003120EC"/>
    <w:rsid w:val="00316048"/>
    <w:rsid w:val="003325FF"/>
    <w:rsid w:val="003A1CB1"/>
    <w:rsid w:val="003C1074"/>
    <w:rsid w:val="003C3B7F"/>
    <w:rsid w:val="003D238C"/>
    <w:rsid w:val="003F5F64"/>
    <w:rsid w:val="003F72EA"/>
    <w:rsid w:val="00417810"/>
    <w:rsid w:val="0042044E"/>
    <w:rsid w:val="00423EE6"/>
    <w:rsid w:val="00433163"/>
    <w:rsid w:val="004C0064"/>
    <w:rsid w:val="004D639D"/>
    <w:rsid w:val="00590268"/>
    <w:rsid w:val="005B6F77"/>
    <w:rsid w:val="00615B4C"/>
    <w:rsid w:val="00664D3F"/>
    <w:rsid w:val="00785F1C"/>
    <w:rsid w:val="007E61AF"/>
    <w:rsid w:val="007F0EAB"/>
    <w:rsid w:val="007F6481"/>
    <w:rsid w:val="008C2BD3"/>
    <w:rsid w:val="008D2A22"/>
    <w:rsid w:val="008E6D69"/>
    <w:rsid w:val="008F6852"/>
    <w:rsid w:val="009246E6"/>
    <w:rsid w:val="00924BE3"/>
    <w:rsid w:val="00926C8F"/>
    <w:rsid w:val="009676C6"/>
    <w:rsid w:val="009726FA"/>
    <w:rsid w:val="009C62CC"/>
    <w:rsid w:val="009D58BD"/>
    <w:rsid w:val="009E7C27"/>
    <w:rsid w:val="00A505E5"/>
    <w:rsid w:val="00A84458"/>
    <w:rsid w:val="00A87E4B"/>
    <w:rsid w:val="00A90AB2"/>
    <w:rsid w:val="00AB575A"/>
    <w:rsid w:val="00AB5ADA"/>
    <w:rsid w:val="00B02859"/>
    <w:rsid w:val="00B72BE8"/>
    <w:rsid w:val="00B76326"/>
    <w:rsid w:val="00B84A60"/>
    <w:rsid w:val="00C73925"/>
    <w:rsid w:val="00C9307C"/>
    <w:rsid w:val="00D33DE8"/>
    <w:rsid w:val="00D52385"/>
    <w:rsid w:val="00DA5F4E"/>
    <w:rsid w:val="00DD5BC0"/>
    <w:rsid w:val="00DE4814"/>
    <w:rsid w:val="00E224D3"/>
    <w:rsid w:val="00EA5067"/>
    <w:rsid w:val="00EC0CF6"/>
    <w:rsid w:val="00ED2A48"/>
    <w:rsid w:val="00F00344"/>
    <w:rsid w:val="00F83501"/>
    <w:rsid w:val="00FA240D"/>
    <w:rsid w:val="00FD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A8B419"/>
  <w15:chartTrackingRefBased/>
  <w15:docId w15:val="{61A180F3-DF6B-4E6F-8CB3-7035722A6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2B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A240D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FD0F18"/>
    <w:rPr>
      <w:color w:val="808080"/>
    </w:rPr>
  </w:style>
  <w:style w:type="character" w:customStyle="1" w:styleId="apple-converted-space">
    <w:name w:val="apple-converted-space"/>
    <w:basedOn w:val="a0"/>
    <w:rsid w:val="008D2A22"/>
  </w:style>
  <w:style w:type="paragraph" w:styleId="a6">
    <w:name w:val="Normal (Web)"/>
    <w:basedOn w:val="a"/>
    <w:uiPriority w:val="99"/>
    <w:semiHidden/>
    <w:unhideWhenUsed/>
    <w:rsid w:val="00D33DE8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DD5BC0"/>
    <w:rPr>
      <w:rFonts w:ascii="Leelawadee" w:hAnsi="Leelawadee" w:cs="Angsana New"/>
      <w:sz w:val="18"/>
      <w:szCs w:val="22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DD5BC0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2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EC0120769FA4FEEB4F84CE057A30DBA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4CDC2D4E-5148-4F56-8BDE-626A7EAF5907}"/>
      </w:docPartPr>
      <w:docPartBody>
        <w:p w:rsidR="00DC2490" w:rsidRDefault="00813D2E" w:rsidP="00813D2E">
          <w:pPr>
            <w:pStyle w:val="4EC0120769FA4FEEB4F84CE057A30DBA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9906DAACDD9349838ED60F54439832D0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21554F6D-DECC-4156-94AF-7A28112C0171}"/>
      </w:docPartPr>
      <w:docPartBody>
        <w:p w:rsidR="00DC2490" w:rsidRDefault="00813D2E" w:rsidP="00813D2E">
          <w:pPr>
            <w:pStyle w:val="9906DAACDD9349838ED60F54439832D0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895CFD8CA0034FB3B935206A9691EEDA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8DE370A4-09C7-4AF1-A791-3C7DFFF5388A}"/>
      </w:docPartPr>
      <w:docPartBody>
        <w:p w:rsidR="00DC2490" w:rsidRDefault="00813D2E" w:rsidP="00813D2E">
          <w:pPr>
            <w:pStyle w:val="895CFD8CA0034FB3B935206A9691EEDA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BD38952FB3B541E79BE73D328B670433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A83C8F0B-CD91-4226-AFD5-1679CA0DFFE3}"/>
      </w:docPartPr>
      <w:docPartBody>
        <w:p w:rsidR="00DC2490" w:rsidRDefault="00813D2E" w:rsidP="00813D2E">
          <w:pPr>
            <w:pStyle w:val="BD38952FB3B541E79BE73D328B670433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6F7C2F5EF9594DD9A9845E202EEC576A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4BEAA60C-E081-4656-B53C-87A33AD3555E}"/>
      </w:docPartPr>
      <w:docPartBody>
        <w:p w:rsidR="00DC2490" w:rsidRDefault="00813D2E" w:rsidP="00813D2E">
          <w:pPr>
            <w:pStyle w:val="6F7C2F5EF9594DD9A9845E202EEC576A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2F188072C01A42348B990F72739B6F9C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9F435E6A-58E8-41F8-9FCC-50DABDA10C33}"/>
      </w:docPartPr>
      <w:docPartBody>
        <w:p w:rsidR="00DC2490" w:rsidRDefault="00813D2E" w:rsidP="00813D2E">
          <w:pPr>
            <w:pStyle w:val="2F188072C01A42348B990F72739B6F9C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D8A79A2C29CE4DB5AEE7AE80AD9E070A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30F38B84-265D-4C05-83B3-401D9379771F}"/>
      </w:docPartPr>
      <w:docPartBody>
        <w:p w:rsidR="00DC2490" w:rsidRDefault="00813D2E" w:rsidP="00813D2E">
          <w:pPr>
            <w:pStyle w:val="D8A79A2C29CE4DB5AEE7AE80AD9E070A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0A65815CD3B74AA2A9D1542FF159CFA4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A8C7BAA2-FD54-4178-8BBC-222E107454F4}"/>
      </w:docPartPr>
      <w:docPartBody>
        <w:p w:rsidR="00DC2490" w:rsidRDefault="00813D2E" w:rsidP="00813D2E">
          <w:pPr>
            <w:pStyle w:val="0A65815CD3B74AA2A9D1542FF159CFA4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1348BE6928D04649A76F089ED5518C8B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8D2AA95C-7C9F-4A9C-A855-CB1E69C80D06}"/>
      </w:docPartPr>
      <w:docPartBody>
        <w:p w:rsidR="00DC2490" w:rsidRDefault="00813D2E" w:rsidP="00813D2E">
          <w:pPr>
            <w:pStyle w:val="1348BE6928D04649A76F089ED5518C8B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DC4D2162DE104B5CB5E5EE556366C3DE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4A75ABAF-1615-4A70-80C3-88D6616E3220}"/>
      </w:docPartPr>
      <w:docPartBody>
        <w:p w:rsidR="00DC2490" w:rsidRDefault="00813D2E" w:rsidP="00813D2E">
          <w:pPr>
            <w:pStyle w:val="DC4D2162DE104B5CB5E5EE556366C3DE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6EB"/>
    <w:rsid w:val="000762A4"/>
    <w:rsid w:val="000B41D6"/>
    <w:rsid w:val="00175253"/>
    <w:rsid w:val="001F41C4"/>
    <w:rsid w:val="0026757C"/>
    <w:rsid w:val="00291D30"/>
    <w:rsid w:val="00427670"/>
    <w:rsid w:val="0043683C"/>
    <w:rsid w:val="00486238"/>
    <w:rsid w:val="004F76EB"/>
    <w:rsid w:val="005C3078"/>
    <w:rsid w:val="00604868"/>
    <w:rsid w:val="00676F8D"/>
    <w:rsid w:val="006B6006"/>
    <w:rsid w:val="007A27C5"/>
    <w:rsid w:val="00813D2E"/>
    <w:rsid w:val="00935B21"/>
    <w:rsid w:val="009875B9"/>
    <w:rsid w:val="00A1373D"/>
    <w:rsid w:val="00A938BB"/>
    <w:rsid w:val="00A96D97"/>
    <w:rsid w:val="00B84A60"/>
    <w:rsid w:val="00BD6164"/>
    <w:rsid w:val="00D74574"/>
    <w:rsid w:val="00DC2490"/>
    <w:rsid w:val="00E338E4"/>
    <w:rsid w:val="00E5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13D2E"/>
    <w:rPr>
      <w:color w:val="808080"/>
    </w:rPr>
  </w:style>
  <w:style w:type="paragraph" w:customStyle="1" w:styleId="4EC0120769FA4FEEB4F84CE057A30DBA">
    <w:name w:val="4EC0120769FA4FEEB4F84CE057A30DBA"/>
    <w:rsid w:val="00813D2E"/>
  </w:style>
  <w:style w:type="paragraph" w:customStyle="1" w:styleId="9906DAACDD9349838ED60F54439832D0">
    <w:name w:val="9906DAACDD9349838ED60F54439832D0"/>
    <w:rsid w:val="00813D2E"/>
  </w:style>
  <w:style w:type="paragraph" w:customStyle="1" w:styleId="895CFD8CA0034FB3B935206A9691EEDA">
    <w:name w:val="895CFD8CA0034FB3B935206A9691EEDA"/>
    <w:rsid w:val="00813D2E"/>
  </w:style>
  <w:style w:type="paragraph" w:customStyle="1" w:styleId="BD38952FB3B541E79BE73D328B670433">
    <w:name w:val="BD38952FB3B541E79BE73D328B670433"/>
    <w:rsid w:val="00813D2E"/>
  </w:style>
  <w:style w:type="paragraph" w:customStyle="1" w:styleId="6F7C2F5EF9594DD9A9845E202EEC576A">
    <w:name w:val="6F7C2F5EF9594DD9A9845E202EEC576A"/>
    <w:rsid w:val="00813D2E"/>
  </w:style>
  <w:style w:type="paragraph" w:customStyle="1" w:styleId="2F188072C01A42348B990F72739B6F9C">
    <w:name w:val="2F188072C01A42348B990F72739B6F9C"/>
    <w:rsid w:val="00813D2E"/>
  </w:style>
  <w:style w:type="paragraph" w:customStyle="1" w:styleId="D8A79A2C29CE4DB5AEE7AE80AD9E070A">
    <w:name w:val="D8A79A2C29CE4DB5AEE7AE80AD9E070A"/>
    <w:rsid w:val="00813D2E"/>
  </w:style>
  <w:style w:type="paragraph" w:customStyle="1" w:styleId="0A65815CD3B74AA2A9D1542FF159CFA4">
    <w:name w:val="0A65815CD3B74AA2A9D1542FF159CFA4"/>
    <w:rsid w:val="00813D2E"/>
  </w:style>
  <w:style w:type="paragraph" w:customStyle="1" w:styleId="1348BE6928D04649A76F089ED5518C8B">
    <w:name w:val="1348BE6928D04649A76F089ED5518C8B"/>
    <w:rsid w:val="00813D2E"/>
  </w:style>
  <w:style w:type="paragraph" w:customStyle="1" w:styleId="DC4D2162DE104B5CB5E5EE556366C3DE">
    <w:name w:val="DC4D2162DE104B5CB5E5EE556366C3DE"/>
    <w:rsid w:val="00813D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1829</Words>
  <Characters>10431</Characters>
  <Application>Microsoft Office Word</Application>
  <DocSecurity>0</DocSecurity>
  <Lines>86</Lines>
  <Paragraphs>24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ComCare</dc:creator>
  <cp:keywords/>
  <dc:description/>
  <cp:lastModifiedBy>hp</cp:lastModifiedBy>
  <cp:revision>2</cp:revision>
  <cp:lastPrinted>2023-09-28T09:14:00Z</cp:lastPrinted>
  <dcterms:created xsi:type="dcterms:W3CDTF">2024-08-01T02:46:00Z</dcterms:created>
  <dcterms:modified xsi:type="dcterms:W3CDTF">2024-08-01T02:46:00Z</dcterms:modified>
</cp:coreProperties>
</file>